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37C" w:rsidRPr="00EF737C" w:rsidRDefault="00E55EAB" w:rsidP="00EF737C">
      <w:pPr>
        <w:ind w:left="4678"/>
        <w:jc w:val="center"/>
        <w:rPr>
          <w:rFonts w:ascii="Times New Roman" w:hAnsi="Times New Roman"/>
          <w:sz w:val="28"/>
          <w:szCs w:val="28"/>
          <w:lang w:val="ru-RU"/>
        </w:rPr>
      </w:pPr>
      <w:r>
        <w:rPr>
          <w:rFonts w:ascii="Times New Roman" w:hAnsi="Times New Roman"/>
          <w:sz w:val="28"/>
          <w:szCs w:val="28"/>
          <w:lang w:val="ru-RU"/>
        </w:rPr>
        <w:t>УТВЕРЖДЕНО</w:t>
      </w:r>
    </w:p>
    <w:p w:rsidR="00EF737C" w:rsidRPr="00EF737C" w:rsidRDefault="00EF737C" w:rsidP="00EF737C">
      <w:pPr>
        <w:tabs>
          <w:tab w:val="left" w:pos="6966"/>
        </w:tabs>
        <w:ind w:left="4678"/>
        <w:jc w:val="center"/>
        <w:rPr>
          <w:rFonts w:ascii="Times New Roman" w:hAnsi="Times New Roman"/>
          <w:sz w:val="28"/>
          <w:szCs w:val="28"/>
          <w:lang w:val="ru-RU"/>
        </w:rPr>
      </w:pPr>
      <w:r w:rsidRPr="00EF737C">
        <w:rPr>
          <w:rFonts w:ascii="Times New Roman" w:hAnsi="Times New Roman"/>
          <w:sz w:val="28"/>
          <w:szCs w:val="28"/>
          <w:lang w:val="ru-RU"/>
        </w:rPr>
        <w:t>распоряжением Администрации</w:t>
      </w:r>
    </w:p>
    <w:p w:rsidR="00EF737C" w:rsidRPr="00EF737C" w:rsidRDefault="00EF737C" w:rsidP="00EF737C">
      <w:pPr>
        <w:tabs>
          <w:tab w:val="left" w:pos="6966"/>
        </w:tabs>
        <w:ind w:left="4678"/>
        <w:jc w:val="center"/>
        <w:rPr>
          <w:rFonts w:ascii="Times New Roman" w:hAnsi="Times New Roman"/>
          <w:sz w:val="28"/>
          <w:szCs w:val="28"/>
          <w:lang w:val="ru-RU"/>
        </w:rPr>
      </w:pPr>
      <w:r w:rsidRPr="00EF737C">
        <w:rPr>
          <w:rFonts w:ascii="Times New Roman" w:hAnsi="Times New Roman"/>
          <w:sz w:val="28"/>
          <w:szCs w:val="28"/>
          <w:lang w:val="ru-RU"/>
        </w:rPr>
        <w:t xml:space="preserve">городского округа </w:t>
      </w:r>
      <w:r w:rsidR="00EE1CA7">
        <w:rPr>
          <w:rFonts w:ascii="Times New Roman" w:hAnsi="Times New Roman"/>
          <w:sz w:val="28"/>
          <w:szCs w:val="28"/>
          <w:lang w:val="ru-RU"/>
        </w:rPr>
        <w:t>"</w:t>
      </w:r>
      <w:r w:rsidRPr="00EF737C">
        <w:rPr>
          <w:rFonts w:ascii="Times New Roman" w:hAnsi="Times New Roman"/>
          <w:sz w:val="28"/>
          <w:szCs w:val="28"/>
          <w:lang w:val="ru-RU"/>
        </w:rPr>
        <w:t>Город Архангельск</w:t>
      </w:r>
      <w:r w:rsidR="00EE1CA7">
        <w:rPr>
          <w:rFonts w:ascii="Times New Roman" w:hAnsi="Times New Roman"/>
          <w:sz w:val="28"/>
          <w:szCs w:val="28"/>
          <w:lang w:val="ru-RU"/>
        </w:rPr>
        <w:t>"</w:t>
      </w:r>
    </w:p>
    <w:p w:rsidR="00EF737C" w:rsidRDefault="00EF737C" w:rsidP="00EF737C">
      <w:pPr>
        <w:jc w:val="center"/>
        <w:rPr>
          <w:rFonts w:ascii="Times New Roman" w:eastAsia="Calibri" w:hAnsi="Times New Roman"/>
          <w:bCs/>
          <w:sz w:val="28"/>
          <w:szCs w:val="28"/>
          <w:lang w:val="ru-RU" w:eastAsia="en-US"/>
        </w:rPr>
      </w:pPr>
      <w:r w:rsidRPr="00EF737C">
        <w:rPr>
          <w:rFonts w:ascii="Times New Roman" w:eastAsia="Calibri" w:hAnsi="Times New Roman"/>
          <w:bCs/>
          <w:sz w:val="28"/>
          <w:szCs w:val="28"/>
          <w:lang w:val="ru-RU" w:eastAsia="en-US"/>
        </w:rPr>
        <w:t xml:space="preserve">                                                               от </w:t>
      </w:r>
      <w:r w:rsidR="00782103">
        <w:rPr>
          <w:rFonts w:ascii="Times New Roman" w:eastAsia="Calibri" w:hAnsi="Times New Roman"/>
          <w:bCs/>
          <w:sz w:val="28"/>
          <w:szCs w:val="28"/>
          <w:lang w:val="ru-RU" w:eastAsia="en-US"/>
        </w:rPr>
        <w:t>18</w:t>
      </w:r>
      <w:r>
        <w:rPr>
          <w:rFonts w:ascii="Times New Roman" w:eastAsia="Calibri" w:hAnsi="Times New Roman"/>
          <w:bCs/>
          <w:sz w:val="28"/>
          <w:szCs w:val="28"/>
          <w:lang w:val="ru-RU" w:eastAsia="en-US"/>
        </w:rPr>
        <w:t xml:space="preserve"> августа</w:t>
      </w:r>
      <w:r w:rsidRPr="00EF737C">
        <w:rPr>
          <w:rFonts w:ascii="Times New Roman" w:eastAsia="Calibri" w:hAnsi="Times New Roman"/>
          <w:bCs/>
          <w:sz w:val="28"/>
          <w:szCs w:val="28"/>
          <w:lang w:val="ru-RU" w:eastAsia="en-US"/>
        </w:rPr>
        <w:t xml:space="preserve"> 2022 г. № </w:t>
      </w:r>
      <w:r w:rsidR="00782103">
        <w:rPr>
          <w:rFonts w:ascii="Times New Roman" w:eastAsia="Calibri" w:hAnsi="Times New Roman"/>
          <w:bCs/>
          <w:sz w:val="28"/>
          <w:szCs w:val="28"/>
          <w:lang w:val="ru-RU" w:eastAsia="en-US"/>
        </w:rPr>
        <w:t>4903р</w:t>
      </w:r>
    </w:p>
    <w:p w:rsidR="00EE1CA7" w:rsidRPr="00EF737C" w:rsidRDefault="00EE1CA7" w:rsidP="00EF737C">
      <w:pPr>
        <w:jc w:val="center"/>
        <w:rPr>
          <w:rFonts w:ascii="Times New Roman" w:hAnsi="Times New Roman"/>
          <w:sz w:val="28"/>
          <w:szCs w:val="24"/>
          <w:lang w:val="ru-RU"/>
        </w:rPr>
      </w:pPr>
    </w:p>
    <w:p w:rsidR="00EF737C" w:rsidRPr="00EF737C" w:rsidRDefault="00EF737C" w:rsidP="00EF737C">
      <w:pPr>
        <w:rPr>
          <w:rFonts w:ascii="Times New Roman" w:hAnsi="Times New Roman"/>
          <w:sz w:val="28"/>
          <w:szCs w:val="28"/>
          <w:lang w:val="ru-RU"/>
        </w:rPr>
      </w:pPr>
    </w:p>
    <w:p w:rsidR="00BF634A" w:rsidRPr="00BF634A" w:rsidRDefault="00BF634A" w:rsidP="00BF634A">
      <w:pPr>
        <w:jc w:val="center"/>
        <w:rPr>
          <w:rFonts w:ascii="Times New Roman" w:hAnsi="Times New Roman"/>
          <w:b/>
          <w:sz w:val="28"/>
          <w:szCs w:val="28"/>
          <w:lang w:val="ru-RU"/>
        </w:rPr>
      </w:pPr>
      <w:r w:rsidRPr="00BF634A">
        <w:rPr>
          <w:rFonts w:ascii="Times New Roman" w:hAnsi="Times New Roman"/>
          <w:b/>
          <w:sz w:val="28"/>
          <w:szCs w:val="28"/>
          <w:lang w:val="ru-RU"/>
        </w:rPr>
        <w:t xml:space="preserve">ИЗВЕЩЕНИЕ </w:t>
      </w:r>
    </w:p>
    <w:p w:rsidR="00EF737C" w:rsidRPr="00BF634A" w:rsidRDefault="00BF634A" w:rsidP="00BF634A">
      <w:pPr>
        <w:jc w:val="center"/>
        <w:rPr>
          <w:rFonts w:ascii="Times New Roman" w:hAnsi="Times New Roman"/>
          <w:b/>
          <w:sz w:val="28"/>
          <w:szCs w:val="28"/>
          <w:lang w:val="ru-RU"/>
        </w:rPr>
      </w:pPr>
      <w:r w:rsidRPr="00BF634A">
        <w:rPr>
          <w:rFonts w:ascii="Times New Roman" w:hAnsi="Times New Roman"/>
          <w:b/>
          <w:sz w:val="28"/>
          <w:szCs w:val="28"/>
          <w:lang w:val="ru-RU"/>
        </w:rPr>
        <w:t>о проведен</w:t>
      </w:r>
      <w:proofErr w:type="gramStart"/>
      <w:r w:rsidRPr="00BF634A">
        <w:rPr>
          <w:rFonts w:ascii="Times New Roman" w:hAnsi="Times New Roman"/>
          <w:b/>
          <w:sz w:val="28"/>
          <w:szCs w:val="28"/>
          <w:lang w:val="ru-RU"/>
        </w:rPr>
        <w:t>ии ау</w:t>
      </w:r>
      <w:proofErr w:type="gramEnd"/>
      <w:r w:rsidRPr="00BF634A">
        <w:rPr>
          <w:rFonts w:ascii="Times New Roman" w:hAnsi="Times New Roman"/>
          <w:b/>
          <w:sz w:val="28"/>
          <w:szCs w:val="28"/>
          <w:lang w:val="ru-RU"/>
        </w:rPr>
        <w:t>кциона с документацией об аукционе</w:t>
      </w:r>
    </w:p>
    <w:p w:rsidR="00BF634A" w:rsidRPr="00BF634A" w:rsidRDefault="00BF634A" w:rsidP="00EF737C">
      <w:pPr>
        <w:rPr>
          <w:rFonts w:ascii="Times New Roman" w:hAnsi="Times New Roman"/>
          <w:sz w:val="28"/>
          <w:szCs w:val="28"/>
          <w:lang w:val="ru-RU"/>
        </w:rPr>
      </w:pPr>
    </w:p>
    <w:p w:rsidR="00EF737C" w:rsidRPr="00EF737C" w:rsidRDefault="00EF737C" w:rsidP="00540B4C">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Администрация городского округа </w:t>
      </w:r>
      <w:r w:rsidR="00EE1CA7">
        <w:rPr>
          <w:rFonts w:ascii="Times New Roman" w:hAnsi="Times New Roman"/>
          <w:sz w:val="28"/>
          <w:szCs w:val="28"/>
          <w:lang w:val="ru-RU"/>
        </w:rPr>
        <w:t>"</w:t>
      </w:r>
      <w:r w:rsidRPr="00EF737C">
        <w:rPr>
          <w:rFonts w:ascii="Times New Roman" w:hAnsi="Times New Roman"/>
          <w:sz w:val="28"/>
          <w:szCs w:val="28"/>
          <w:lang w:val="ru-RU"/>
        </w:rPr>
        <w:t>Город Архангельск</w:t>
      </w:r>
      <w:r w:rsidR="00EE1CA7">
        <w:rPr>
          <w:rFonts w:ascii="Times New Roman" w:hAnsi="Times New Roman"/>
          <w:sz w:val="28"/>
          <w:szCs w:val="28"/>
          <w:lang w:val="ru-RU"/>
        </w:rPr>
        <w:t>"</w:t>
      </w:r>
      <w:r w:rsidRPr="00EF737C">
        <w:rPr>
          <w:rFonts w:ascii="Times New Roman" w:hAnsi="Times New Roman"/>
          <w:sz w:val="28"/>
          <w:szCs w:val="28"/>
          <w:lang w:val="ru-RU"/>
        </w:rPr>
        <w:t xml:space="preserve"> (организатор торгов) проводит аукцион на право заключить договор о комплексном развитии территории жилой застройки городского округа </w:t>
      </w:r>
      <w:r w:rsidR="00EE1CA7">
        <w:rPr>
          <w:rFonts w:ascii="Times New Roman" w:hAnsi="Times New Roman"/>
          <w:sz w:val="28"/>
          <w:szCs w:val="28"/>
          <w:lang w:val="ru-RU"/>
        </w:rPr>
        <w:t>"</w:t>
      </w:r>
      <w:r w:rsidRPr="00EF737C">
        <w:rPr>
          <w:rFonts w:ascii="Times New Roman" w:hAnsi="Times New Roman"/>
          <w:sz w:val="28"/>
          <w:szCs w:val="28"/>
          <w:lang w:val="ru-RU"/>
        </w:rPr>
        <w:t>Город Архангельск</w:t>
      </w:r>
      <w:r w:rsidR="00EE1CA7">
        <w:rPr>
          <w:rFonts w:ascii="Times New Roman" w:hAnsi="Times New Roman"/>
          <w:sz w:val="28"/>
          <w:szCs w:val="28"/>
          <w:lang w:val="ru-RU"/>
        </w:rPr>
        <w:t>"</w:t>
      </w:r>
      <w:r w:rsidRPr="00EF737C">
        <w:rPr>
          <w:rFonts w:ascii="Times New Roman" w:hAnsi="Times New Roman"/>
          <w:sz w:val="28"/>
          <w:szCs w:val="28"/>
          <w:lang w:val="ru-RU"/>
        </w:rPr>
        <w:t xml:space="preserve"> (далее – аукцион). </w:t>
      </w:r>
    </w:p>
    <w:p w:rsidR="00EF737C" w:rsidRPr="00EF737C" w:rsidRDefault="00EF737C" w:rsidP="00540B4C">
      <w:pPr>
        <w:ind w:firstLine="709"/>
        <w:jc w:val="both"/>
        <w:rPr>
          <w:rFonts w:ascii="Times New Roman" w:hAnsi="Times New Roman"/>
          <w:sz w:val="28"/>
          <w:szCs w:val="28"/>
          <w:lang w:val="ru-RU"/>
        </w:rPr>
      </w:pPr>
      <w:r w:rsidRPr="00EF737C">
        <w:rPr>
          <w:rFonts w:ascii="Times New Roman" w:hAnsi="Times New Roman"/>
          <w:sz w:val="28"/>
          <w:szCs w:val="28"/>
          <w:lang w:val="ru-RU"/>
        </w:rPr>
        <w:t>1. Наименование, место нахождения, почтовый адрес и адрес электронной почты, номер контактного телефона организатора торгов:</w:t>
      </w:r>
    </w:p>
    <w:p w:rsidR="00EF737C" w:rsidRPr="00EF737C" w:rsidRDefault="00EF737C" w:rsidP="00540B4C">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Администрация городского округа </w:t>
      </w:r>
      <w:r w:rsidR="00EE1CA7">
        <w:rPr>
          <w:rFonts w:ascii="Times New Roman" w:hAnsi="Times New Roman"/>
          <w:sz w:val="28"/>
          <w:szCs w:val="28"/>
          <w:lang w:val="ru-RU"/>
        </w:rPr>
        <w:t>"</w:t>
      </w:r>
      <w:r w:rsidRPr="00EF737C">
        <w:rPr>
          <w:rFonts w:ascii="Times New Roman" w:hAnsi="Times New Roman"/>
          <w:sz w:val="28"/>
          <w:szCs w:val="28"/>
          <w:lang w:val="ru-RU"/>
        </w:rPr>
        <w:t>Город Архангельск</w:t>
      </w:r>
      <w:r w:rsidR="00EE1CA7">
        <w:rPr>
          <w:rFonts w:ascii="Times New Roman" w:hAnsi="Times New Roman"/>
          <w:sz w:val="28"/>
          <w:szCs w:val="28"/>
          <w:lang w:val="ru-RU"/>
        </w:rPr>
        <w:t>"</w:t>
      </w:r>
      <w:r w:rsidRPr="00EF737C">
        <w:rPr>
          <w:rFonts w:ascii="Times New Roman" w:hAnsi="Times New Roman"/>
          <w:sz w:val="28"/>
          <w:szCs w:val="28"/>
          <w:lang w:val="ru-RU"/>
        </w:rPr>
        <w:t>; место нахождения/</w:t>
      </w:r>
      <w:r w:rsidR="00540B4C">
        <w:rPr>
          <w:rFonts w:ascii="Times New Roman" w:hAnsi="Times New Roman"/>
          <w:sz w:val="28"/>
          <w:szCs w:val="28"/>
          <w:lang w:val="ru-RU"/>
        </w:rPr>
        <w:t xml:space="preserve"> </w:t>
      </w:r>
      <w:r w:rsidRPr="00EF737C">
        <w:rPr>
          <w:rFonts w:ascii="Times New Roman" w:hAnsi="Times New Roman"/>
          <w:sz w:val="28"/>
          <w:szCs w:val="28"/>
          <w:lang w:val="ru-RU"/>
        </w:rPr>
        <w:t>почтовый адрес: 163000, г. Архангельск, пл. В.И. Ленина, д. 5.</w:t>
      </w:r>
    </w:p>
    <w:p w:rsidR="00EF737C" w:rsidRPr="00EF737C" w:rsidRDefault="00EF737C" w:rsidP="00540B4C">
      <w:pPr>
        <w:ind w:firstLine="709"/>
        <w:jc w:val="both"/>
        <w:rPr>
          <w:rFonts w:ascii="Times New Roman" w:hAnsi="Times New Roman"/>
          <w:sz w:val="28"/>
          <w:szCs w:val="28"/>
          <w:lang w:val="ru-RU"/>
        </w:rPr>
      </w:pPr>
      <w:r w:rsidRPr="00EF737C">
        <w:rPr>
          <w:rFonts w:ascii="Times New Roman" w:hAnsi="Times New Roman"/>
          <w:sz w:val="28"/>
          <w:szCs w:val="28"/>
          <w:lang w:val="ru-RU"/>
        </w:rPr>
        <w:t>Контактные телефоны: 8(8182)607-290, 8(8182)607-299 (каб. 434); 8(8182)607-279 (каб. 407).</w:t>
      </w:r>
    </w:p>
    <w:p w:rsidR="00EF737C" w:rsidRPr="00EF737C" w:rsidRDefault="00EF737C" w:rsidP="00540B4C">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Адрес электронной почты: </w:t>
      </w:r>
      <w:proofErr w:type="spellStart"/>
      <w:r w:rsidRPr="00EF737C">
        <w:rPr>
          <w:rFonts w:ascii="Times New Roman" w:hAnsi="Times New Roman"/>
          <w:sz w:val="28"/>
          <w:szCs w:val="28"/>
        </w:rPr>
        <w:t>dmi</w:t>
      </w:r>
      <w:proofErr w:type="spellEnd"/>
      <w:r w:rsidRPr="00EF737C">
        <w:rPr>
          <w:rFonts w:ascii="Times New Roman" w:hAnsi="Times New Roman"/>
          <w:sz w:val="28"/>
          <w:szCs w:val="28"/>
          <w:lang w:val="ru-RU"/>
        </w:rPr>
        <w:t xml:space="preserve">@ </w:t>
      </w:r>
      <w:proofErr w:type="spellStart"/>
      <w:r w:rsidRPr="00EF737C">
        <w:rPr>
          <w:rFonts w:ascii="Times New Roman" w:hAnsi="Times New Roman"/>
          <w:sz w:val="28"/>
          <w:szCs w:val="28"/>
        </w:rPr>
        <w:t>arhcity</w:t>
      </w:r>
      <w:proofErr w:type="spellEnd"/>
      <w:r w:rsidRPr="00EF737C">
        <w:rPr>
          <w:rFonts w:ascii="Times New Roman" w:hAnsi="Times New Roman"/>
          <w:sz w:val="28"/>
          <w:szCs w:val="28"/>
          <w:lang w:val="ru-RU"/>
        </w:rPr>
        <w:t>.</w:t>
      </w:r>
      <w:proofErr w:type="spellStart"/>
      <w:r w:rsidRPr="00EF737C">
        <w:rPr>
          <w:rFonts w:ascii="Times New Roman" w:hAnsi="Times New Roman"/>
          <w:sz w:val="28"/>
          <w:szCs w:val="28"/>
        </w:rPr>
        <w:t>ru</w:t>
      </w:r>
      <w:proofErr w:type="spellEnd"/>
      <w:r w:rsidRPr="00EF737C">
        <w:rPr>
          <w:rFonts w:ascii="Times New Roman" w:hAnsi="Times New Roman"/>
          <w:sz w:val="28"/>
          <w:szCs w:val="28"/>
          <w:lang w:val="ru-RU"/>
        </w:rPr>
        <w:t xml:space="preserve">; </w:t>
      </w:r>
      <w:proofErr w:type="spellStart"/>
      <w:r w:rsidRPr="00EF737C">
        <w:rPr>
          <w:rFonts w:ascii="Times New Roman" w:hAnsi="Times New Roman"/>
          <w:sz w:val="28"/>
          <w:szCs w:val="28"/>
        </w:rPr>
        <w:t>pastorinams</w:t>
      </w:r>
      <w:proofErr w:type="spellEnd"/>
      <w:r w:rsidRPr="00EF737C">
        <w:rPr>
          <w:rFonts w:ascii="Times New Roman" w:hAnsi="Times New Roman"/>
          <w:sz w:val="28"/>
          <w:szCs w:val="28"/>
          <w:lang w:val="ru-RU"/>
        </w:rPr>
        <w:t>@</w:t>
      </w:r>
      <w:proofErr w:type="spellStart"/>
      <w:r w:rsidRPr="00EF737C">
        <w:rPr>
          <w:rFonts w:ascii="Times New Roman" w:hAnsi="Times New Roman"/>
          <w:sz w:val="28"/>
          <w:szCs w:val="28"/>
        </w:rPr>
        <w:t>arhcity</w:t>
      </w:r>
      <w:proofErr w:type="spellEnd"/>
      <w:r w:rsidRPr="00EF737C">
        <w:rPr>
          <w:rFonts w:ascii="Times New Roman" w:hAnsi="Times New Roman"/>
          <w:sz w:val="28"/>
          <w:szCs w:val="28"/>
          <w:lang w:val="ru-RU"/>
        </w:rPr>
        <w:t>.</w:t>
      </w:r>
      <w:proofErr w:type="spellStart"/>
      <w:r w:rsidRPr="00EF737C">
        <w:rPr>
          <w:rFonts w:ascii="Times New Roman" w:hAnsi="Times New Roman"/>
          <w:sz w:val="28"/>
          <w:szCs w:val="28"/>
        </w:rPr>
        <w:t>ru</w:t>
      </w:r>
      <w:proofErr w:type="spellEnd"/>
      <w:r w:rsidRPr="00EF737C">
        <w:rPr>
          <w:rFonts w:ascii="Times New Roman" w:hAnsi="Times New Roman"/>
          <w:sz w:val="28"/>
          <w:szCs w:val="28"/>
          <w:lang w:val="ru-RU"/>
        </w:rPr>
        <w:t>.</w:t>
      </w:r>
    </w:p>
    <w:p w:rsidR="00EF737C" w:rsidRPr="00EF737C" w:rsidRDefault="00EF737C" w:rsidP="00540B4C">
      <w:pPr>
        <w:ind w:firstLine="709"/>
        <w:jc w:val="both"/>
        <w:rPr>
          <w:rFonts w:ascii="Times New Roman" w:hAnsi="Times New Roman"/>
          <w:sz w:val="28"/>
          <w:szCs w:val="28"/>
          <w:lang w:val="ru-RU"/>
        </w:rPr>
      </w:pPr>
      <w:r w:rsidRPr="00EF737C">
        <w:rPr>
          <w:rFonts w:ascii="Times New Roman" w:hAnsi="Times New Roman"/>
          <w:sz w:val="28"/>
          <w:szCs w:val="28"/>
          <w:lang w:val="ru-RU"/>
        </w:rPr>
        <w:t>2. Извещение о проведен</w:t>
      </w:r>
      <w:proofErr w:type="gramStart"/>
      <w:r w:rsidRPr="00EF737C">
        <w:rPr>
          <w:rFonts w:ascii="Times New Roman" w:hAnsi="Times New Roman"/>
          <w:sz w:val="28"/>
          <w:szCs w:val="28"/>
          <w:lang w:val="ru-RU"/>
        </w:rPr>
        <w:t>ии ау</w:t>
      </w:r>
      <w:proofErr w:type="gramEnd"/>
      <w:r w:rsidRPr="00EF737C">
        <w:rPr>
          <w:rFonts w:ascii="Times New Roman" w:hAnsi="Times New Roman"/>
          <w:sz w:val="28"/>
          <w:szCs w:val="28"/>
          <w:lang w:val="ru-RU"/>
        </w:rPr>
        <w:t>кциона размещено:</w:t>
      </w:r>
    </w:p>
    <w:p w:rsidR="00EF737C" w:rsidRPr="00EF737C" w:rsidRDefault="00EF737C" w:rsidP="00540B4C">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на официальный </w:t>
      </w:r>
      <w:proofErr w:type="gramStart"/>
      <w:r w:rsidRPr="00EF737C">
        <w:rPr>
          <w:rFonts w:ascii="Times New Roman" w:hAnsi="Times New Roman"/>
          <w:sz w:val="28"/>
          <w:szCs w:val="28"/>
          <w:lang w:val="ru-RU"/>
        </w:rPr>
        <w:t>сайте</w:t>
      </w:r>
      <w:proofErr w:type="gramEnd"/>
      <w:r w:rsidRPr="00EF737C">
        <w:rPr>
          <w:rFonts w:ascii="Times New Roman" w:hAnsi="Times New Roman"/>
          <w:sz w:val="28"/>
          <w:szCs w:val="28"/>
          <w:lang w:val="ru-RU"/>
        </w:rPr>
        <w:t xml:space="preserve"> Российской Федерации в сети </w:t>
      </w:r>
      <w:r w:rsidR="00EE1CA7">
        <w:rPr>
          <w:rFonts w:ascii="Times New Roman" w:hAnsi="Times New Roman"/>
          <w:sz w:val="28"/>
          <w:szCs w:val="28"/>
          <w:lang w:val="ru-RU"/>
        </w:rPr>
        <w:t>"</w:t>
      </w:r>
      <w:r w:rsidRPr="00EF737C">
        <w:rPr>
          <w:rFonts w:ascii="Times New Roman" w:hAnsi="Times New Roman"/>
          <w:sz w:val="28"/>
          <w:szCs w:val="28"/>
          <w:lang w:val="ru-RU"/>
        </w:rPr>
        <w:t>Интернет</w:t>
      </w:r>
      <w:r w:rsidR="00EE1CA7">
        <w:rPr>
          <w:rFonts w:ascii="Times New Roman" w:hAnsi="Times New Roman"/>
          <w:sz w:val="28"/>
          <w:szCs w:val="28"/>
          <w:lang w:val="ru-RU"/>
        </w:rPr>
        <w:t>"</w:t>
      </w:r>
      <w:r w:rsidRPr="00EF737C">
        <w:rPr>
          <w:rFonts w:ascii="Times New Roman" w:hAnsi="Times New Roman"/>
          <w:sz w:val="28"/>
          <w:szCs w:val="28"/>
          <w:lang w:val="ru-RU"/>
        </w:rPr>
        <w:t xml:space="preserve"> </w:t>
      </w:r>
      <w:r w:rsidR="00540B4C">
        <w:rPr>
          <w:rFonts w:ascii="Times New Roman" w:hAnsi="Times New Roman"/>
          <w:sz w:val="28"/>
          <w:szCs w:val="28"/>
          <w:lang w:val="ru-RU"/>
        </w:rPr>
        <w:br/>
      </w:r>
      <w:r w:rsidRPr="00EF737C">
        <w:rPr>
          <w:rFonts w:ascii="Times New Roman" w:hAnsi="Times New Roman"/>
          <w:sz w:val="28"/>
          <w:szCs w:val="28"/>
          <w:lang w:val="ru-RU"/>
        </w:rPr>
        <w:t xml:space="preserve">для размещения информации о проведении торгов: </w:t>
      </w:r>
      <w:r w:rsidRPr="00EF737C">
        <w:rPr>
          <w:rFonts w:ascii="Times New Roman" w:hAnsi="Times New Roman"/>
          <w:sz w:val="28"/>
          <w:szCs w:val="28"/>
        </w:rPr>
        <w:t>www</w:t>
      </w:r>
      <w:r w:rsidRPr="00EF737C">
        <w:rPr>
          <w:rFonts w:ascii="Times New Roman" w:hAnsi="Times New Roman"/>
          <w:sz w:val="28"/>
          <w:szCs w:val="28"/>
          <w:lang w:val="ru-RU"/>
        </w:rPr>
        <w:t>.</w:t>
      </w:r>
      <w:proofErr w:type="spellStart"/>
      <w:r w:rsidRPr="00EF737C">
        <w:rPr>
          <w:rFonts w:ascii="Times New Roman" w:hAnsi="Times New Roman"/>
          <w:sz w:val="28"/>
          <w:szCs w:val="28"/>
        </w:rPr>
        <w:t>torgi</w:t>
      </w:r>
      <w:proofErr w:type="spellEnd"/>
      <w:r w:rsidRPr="00EF737C">
        <w:rPr>
          <w:rFonts w:ascii="Times New Roman" w:hAnsi="Times New Roman"/>
          <w:sz w:val="28"/>
          <w:szCs w:val="28"/>
          <w:lang w:val="ru-RU"/>
        </w:rPr>
        <w:t>.</w:t>
      </w:r>
      <w:proofErr w:type="spellStart"/>
      <w:r w:rsidRPr="00EF737C">
        <w:rPr>
          <w:rFonts w:ascii="Times New Roman" w:hAnsi="Times New Roman"/>
          <w:sz w:val="28"/>
          <w:szCs w:val="28"/>
        </w:rPr>
        <w:t>gov</w:t>
      </w:r>
      <w:proofErr w:type="spellEnd"/>
      <w:r w:rsidRPr="00EF737C">
        <w:rPr>
          <w:rFonts w:ascii="Times New Roman" w:hAnsi="Times New Roman"/>
          <w:sz w:val="28"/>
          <w:szCs w:val="28"/>
          <w:lang w:val="ru-RU"/>
        </w:rPr>
        <w:t>.</w:t>
      </w:r>
      <w:proofErr w:type="spellStart"/>
      <w:r w:rsidRPr="00EF737C">
        <w:rPr>
          <w:rFonts w:ascii="Times New Roman" w:hAnsi="Times New Roman"/>
          <w:sz w:val="28"/>
          <w:szCs w:val="28"/>
        </w:rPr>
        <w:t>ru</w:t>
      </w:r>
      <w:proofErr w:type="spellEnd"/>
      <w:r w:rsidRPr="00EF737C">
        <w:rPr>
          <w:rFonts w:ascii="Times New Roman" w:hAnsi="Times New Roman"/>
          <w:sz w:val="28"/>
          <w:szCs w:val="28"/>
          <w:lang w:val="ru-RU"/>
        </w:rPr>
        <w:t xml:space="preserve"> </w:t>
      </w:r>
      <w:r w:rsidR="00540B4C">
        <w:rPr>
          <w:rFonts w:ascii="Times New Roman" w:hAnsi="Times New Roman"/>
          <w:sz w:val="28"/>
          <w:szCs w:val="28"/>
          <w:lang w:val="ru-RU"/>
        </w:rPr>
        <w:br/>
      </w:r>
      <w:r w:rsidRPr="00EF737C">
        <w:rPr>
          <w:rFonts w:ascii="Times New Roman" w:hAnsi="Times New Roman"/>
          <w:sz w:val="28"/>
          <w:szCs w:val="28"/>
          <w:lang w:val="ru-RU"/>
        </w:rPr>
        <w:t>(ГИС Торги);</w:t>
      </w:r>
    </w:p>
    <w:p w:rsidR="00EF737C" w:rsidRPr="00EF737C" w:rsidRDefault="00EF737C" w:rsidP="00540B4C">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на </w:t>
      </w:r>
      <w:proofErr w:type="gramStart"/>
      <w:r w:rsidRPr="00EF737C">
        <w:rPr>
          <w:rFonts w:ascii="Times New Roman" w:hAnsi="Times New Roman"/>
          <w:sz w:val="28"/>
          <w:szCs w:val="28"/>
          <w:lang w:val="ru-RU"/>
        </w:rPr>
        <w:t>официальном</w:t>
      </w:r>
      <w:proofErr w:type="gramEnd"/>
      <w:r w:rsidRPr="00EF737C">
        <w:rPr>
          <w:rFonts w:ascii="Times New Roman" w:hAnsi="Times New Roman"/>
          <w:sz w:val="28"/>
          <w:szCs w:val="28"/>
          <w:lang w:val="ru-RU"/>
        </w:rPr>
        <w:t xml:space="preserve"> информационном интернет-портале городского округа </w:t>
      </w:r>
      <w:r w:rsidR="00EE1CA7">
        <w:rPr>
          <w:rFonts w:ascii="Times New Roman" w:hAnsi="Times New Roman"/>
          <w:sz w:val="28"/>
          <w:szCs w:val="28"/>
          <w:lang w:val="ru-RU"/>
        </w:rPr>
        <w:t>"</w:t>
      </w:r>
      <w:r w:rsidRPr="00EF737C">
        <w:rPr>
          <w:rFonts w:ascii="Times New Roman" w:hAnsi="Times New Roman"/>
          <w:sz w:val="28"/>
          <w:szCs w:val="28"/>
          <w:lang w:val="ru-RU"/>
        </w:rPr>
        <w:t>Город Архангельск</w:t>
      </w:r>
      <w:r w:rsidR="00EE1CA7">
        <w:rPr>
          <w:rFonts w:ascii="Times New Roman" w:hAnsi="Times New Roman"/>
          <w:sz w:val="28"/>
          <w:szCs w:val="28"/>
          <w:lang w:val="ru-RU"/>
        </w:rPr>
        <w:t>"</w:t>
      </w:r>
      <w:r w:rsidRPr="00EF737C">
        <w:rPr>
          <w:rFonts w:ascii="Times New Roman" w:hAnsi="Times New Roman"/>
          <w:sz w:val="28"/>
          <w:szCs w:val="28"/>
          <w:lang w:val="ru-RU"/>
        </w:rPr>
        <w:t xml:space="preserve"> </w:t>
      </w:r>
      <w:r w:rsidRPr="00EF737C">
        <w:rPr>
          <w:rFonts w:ascii="Times New Roman" w:hAnsi="Times New Roman"/>
          <w:sz w:val="28"/>
          <w:szCs w:val="28"/>
        </w:rPr>
        <w:t>www</w:t>
      </w:r>
      <w:r w:rsidRPr="00EF737C">
        <w:rPr>
          <w:rFonts w:ascii="Times New Roman" w:hAnsi="Times New Roman"/>
          <w:sz w:val="28"/>
          <w:szCs w:val="28"/>
          <w:lang w:val="ru-RU"/>
        </w:rPr>
        <w:t>.</w:t>
      </w:r>
      <w:proofErr w:type="spellStart"/>
      <w:r w:rsidRPr="00EF737C">
        <w:rPr>
          <w:rFonts w:ascii="Times New Roman" w:hAnsi="Times New Roman"/>
          <w:sz w:val="28"/>
          <w:szCs w:val="28"/>
        </w:rPr>
        <w:t>arhcity</w:t>
      </w:r>
      <w:proofErr w:type="spellEnd"/>
      <w:r w:rsidRPr="00EF737C">
        <w:rPr>
          <w:rFonts w:ascii="Times New Roman" w:hAnsi="Times New Roman"/>
          <w:sz w:val="28"/>
          <w:szCs w:val="28"/>
          <w:lang w:val="ru-RU"/>
        </w:rPr>
        <w:t>.</w:t>
      </w:r>
      <w:proofErr w:type="spellStart"/>
      <w:r w:rsidRPr="00EF737C">
        <w:rPr>
          <w:rFonts w:ascii="Times New Roman" w:hAnsi="Times New Roman"/>
          <w:sz w:val="28"/>
          <w:szCs w:val="28"/>
        </w:rPr>
        <w:t>ru</w:t>
      </w:r>
      <w:proofErr w:type="spellEnd"/>
      <w:r w:rsidRPr="00EF737C">
        <w:rPr>
          <w:rFonts w:ascii="Times New Roman" w:hAnsi="Times New Roman"/>
          <w:sz w:val="28"/>
          <w:szCs w:val="28"/>
          <w:lang w:val="ru-RU"/>
        </w:rPr>
        <w:t>.</w:t>
      </w:r>
    </w:p>
    <w:p w:rsidR="00EF737C" w:rsidRPr="00EF737C" w:rsidRDefault="00EF737C" w:rsidP="00540B4C">
      <w:pPr>
        <w:ind w:firstLine="709"/>
        <w:jc w:val="both"/>
        <w:rPr>
          <w:rFonts w:ascii="Times New Roman" w:hAnsi="Times New Roman"/>
          <w:sz w:val="28"/>
          <w:szCs w:val="28"/>
          <w:lang w:val="ru-RU"/>
        </w:rPr>
      </w:pPr>
      <w:r w:rsidRPr="00EF737C">
        <w:rPr>
          <w:rFonts w:ascii="Times New Roman" w:hAnsi="Times New Roman"/>
          <w:sz w:val="28"/>
          <w:szCs w:val="28"/>
          <w:lang w:val="ru-RU"/>
        </w:rPr>
        <w:t>3. Место, дата и время начала проведения аукциона:</w:t>
      </w:r>
    </w:p>
    <w:p w:rsidR="00EF737C" w:rsidRPr="00EF737C" w:rsidRDefault="00EF737C" w:rsidP="00540B4C">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г. Архангельск, пл. В. И. Ленина д. 5, каб. 436, 23 сентября 2022 года </w:t>
      </w:r>
      <w:r w:rsidR="00540B4C">
        <w:rPr>
          <w:rFonts w:ascii="Times New Roman" w:hAnsi="Times New Roman"/>
          <w:sz w:val="28"/>
          <w:szCs w:val="28"/>
          <w:lang w:val="ru-RU"/>
        </w:rPr>
        <w:br/>
      </w:r>
      <w:r w:rsidRPr="00EF737C">
        <w:rPr>
          <w:rFonts w:ascii="Times New Roman" w:hAnsi="Times New Roman"/>
          <w:sz w:val="28"/>
          <w:szCs w:val="28"/>
          <w:lang w:val="ru-RU"/>
        </w:rPr>
        <w:t>в 15 часов 00 минут (время московское).</w:t>
      </w:r>
      <w:r w:rsidRPr="00EF737C">
        <w:rPr>
          <w:rFonts w:ascii="Times New Roman" w:hAnsi="Times New Roman"/>
          <w:lang w:val="ru-RU"/>
        </w:rPr>
        <w:t xml:space="preserve"> </w:t>
      </w:r>
      <w:r w:rsidRPr="00EF737C">
        <w:rPr>
          <w:rFonts w:ascii="Times New Roman" w:hAnsi="Times New Roman"/>
          <w:sz w:val="28"/>
          <w:szCs w:val="28"/>
          <w:lang w:val="ru-RU"/>
        </w:rPr>
        <w:t xml:space="preserve">Регистрация участников аукциона </w:t>
      </w:r>
      <w:r w:rsidR="00540B4C">
        <w:rPr>
          <w:rFonts w:ascii="Times New Roman" w:hAnsi="Times New Roman"/>
          <w:sz w:val="28"/>
          <w:szCs w:val="28"/>
          <w:lang w:val="ru-RU"/>
        </w:rPr>
        <w:t>–</w:t>
      </w:r>
      <w:r w:rsidRPr="00EF737C">
        <w:rPr>
          <w:rFonts w:ascii="Times New Roman" w:hAnsi="Times New Roman"/>
          <w:sz w:val="28"/>
          <w:szCs w:val="28"/>
          <w:lang w:val="ru-RU"/>
        </w:rPr>
        <w:t xml:space="preserve"> </w:t>
      </w:r>
      <w:r w:rsidRPr="00EF737C">
        <w:rPr>
          <w:rFonts w:ascii="Times New Roman" w:hAnsi="Times New Roman"/>
          <w:sz w:val="28"/>
          <w:szCs w:val="28"/>
          <w:lang w:val="ru-RU"/>
        </w:rPr>
        <w:br/>
        <w:t>23 сентября 2022 года с 14 час</w:t>
      </w:r>
      <w:r w:rsidR="00540B4C">
        <w:rPr>
          <w:rFonts w:ascii="Times New Roman" w:hAnsi="Times New Roman"/>
          <w:sz w:val="28"/>
          <w:szCs w:val="28"/>
          <w:lang w:val="ru-RU"/>
        </w:rPr>
        <w:t>ов</w:t>
      </w:r>
      <w:r w:rsidRPr="00EF737C">
        <w:rPr>
          <w:rFonts w:ascii="Times New Roman" w:hAnsi="Times New Roman"/>
          <w:sz w:val="28"/>
          <w:szCs w:val="28"/>
          <w:lang w:val="ru-RU"/>
        </w:rPr>
        <w:t xml:space="preserve"> 30 мин</w:t>
      </w:r>
      <w:r w:rsidR="00540B4C">
        <w:rPr>
          <w:rFonts w:ascii="Times New Roman" w:hAnsi="Times New Roman"/>
          <w:sz w:val="28"/>
          <w:szCs w:val="28"/>
          <w:lang w:val="ru-RU"/>
        </w:rPr>
        <w:t>ут</w:t>
      </w:r>
      <w:r w:rsidRPr="00EF737C">
        <w:rPr>
          <w:rFonts w:ascii="Times New Roman" w:hAnsi="Times New Roman"/>
          <w:sz w:val="28"/>
          <w:szCs w:val="28"/>
          <w:lang w:val="ru-RU"/>
        </w:rPr>
        <w:t xml:space="preserve"> (время московское) по адресу: </w:t>
      </w:r>
      <w:r w:rsidRPr="00EF737C">
        <w:rPr>
          <w:rFonts w:ascii="Times New Roman" w:hAnsi="Times New Roman"/>
          <w:sz w:val="28"/>
          <w:szCs w:val="28"/>
          <w:lang w:val="ru-RU"/>
        </w:rPr>
        <w:br/>
        <w:t>г. Архангельск, пл. В. И. Ленина д. 5, каб. 434.</w:t>
      </w:r>
    </w:p>
    <w:p w:rsidR="00EF737C" w:rsidRPr="00EF737C" w:rsidRDefault="00EF737C" w:rsidP="00540B4C">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4. Адрес места приема, порядок и срок подачи заявок на участие </w:t>
      </w:r>
      <w:r w:rsidR="00540B4C">
        <w:rPr>
          <w:rFonts w:ascii="Times New Roman" w:hAnsi="Times New Roman"/>
          <w:sz w:val="28"/>
          <w:szCs w:val="28"/>
          <w:lang w:val="ru-RU"/>
        </w:rPr>
        <w:br/>
      </w:r>
      <w:r w:rsidRPr="00EF737C">
        <w:rPr>
          <w:rFonts w:ascii="Times New Roman" w:hAnsi="Times New Roman"/>
          <w:sz w:val="28"/>
          <w:szCs w:val="28"/>
          <w:lang w:val="ru-RU"/>
        </w:rPr>
        <w:t>в аукционе:</w:t>
      </w:r>
    </w:p>
    <w:p w:rsidR="00EF737C" w:rsidRPr="00EF737C" w:rsidRDefault="00EF737C" w:rsidP="00540B4C">
      <w:pPr>
        <w:ind w:firstLine="709"/>
        <w:jc w:val="both"/>
        <w:rPr>
          <w:rFonts w:ascii="Times New Roman" w:hAnsi="Times New Roman"/>
          <w:sz w:val="28"/>
          <w:szCs w:val="28"/>
          <w:lang w:val="ru-RU"/>
        </w:rPr>
      </w:pPr>
      <w:proofErr w:type="gramStart"/>
      <w:r w:rsidRPr="00EF737C">
        <w:rPr>
          <w:rFonts w:ascii="Times New Roman" w:hAnsi="Times New Roman"/>
          <w:sz w:val="28"/>
          <w:szCs w:val="28"/>
          <w:lang w:val="ru-RU"/>
        </w:rPr>
        <w:t xml:space="preserve">Порядок представления организатору торгов заявок на участие </w:t>
      </w:r>
      <w:r w:rsidR="00540B4C">
        <w:rPr>
          <w:rFonts w:ascii="Times New Roman" w:hAnsi="Times New Roman"/>
          <w:sz w:val="28"/>
          <w:szCs w:val="28"/>
          <w:lang w:val="ru-RU"/>
        </w:rPr>
        <w:br/>
      </w:r>
      <w:r w:rsidRPr="00EF737C">
        <w:rPr>
          <w:rFonts w:ascii="Times New Roman" w:hAnsi="Times New Roman"/>
          <w:sz w:val="28"/>
          <w:szCs w:val="28"/>
          <w:lang w:val="ru-RU"/>
        </w:rPr>
        <w:t>в аукционе и иных документов предусматривает их личное вручение уполномоченным представителем заявителя представителю организатора торгов по адресу: г. Архангельск, пл. В. И. Ленина д. 5, каб. 434,</w:t>
      </w:r>
      <w:r w:rsidRPr="00EF737C">
        <w:rPr>
          <w:rFonts w:ascii="Times New Roman" w:hAnsi="Times New Roman"/>
          <w:lang w:val="ru-RU"/>
        </w:rPr>
        <w:t xml:space="preserve"> </w:t>
      </w:r>
      <w:r w:rsidRPr="00EF737C">
        <w:rPr>
          <w:rFonts w:ascii="Times New Roman" w:hAnsi="Times New Roman"/>
          <w:sz w:val="28"/>
          <w:szCs w:val="28"/>
          <w:lang w:val="ru-RU"/>
        </w:rPr>
        <w:t xml:space="preserve">в рабочие дни с 9 часов 00 минут до 12 часов 00 минут и с 14 часов 00 минут до 16 часов </w:t>
      </w:r>
      <w:r w:rsidR="00540B4C">
        <w:rPr>
          <w:rFonts w:ascii="Times New Roman" w:hAnsi="Times New Roman"/>
          <w:sz w:val="28"/>
          <w:szCs w:val="28"/>
          <w:lang w:val="ru-RU"/>
        </w:rPr>
        <w:br/>
      </w:r>
      <w:r w:rsidRPr="00EF737C">
        <w:rPr>
          <w:rFonts w:ascii="Times New Roman" w:hAnsi="Times New Roman"/>
          <w:sz w:val="28"/>
          <w:szCs w:val="28"/>
          <w:lang w:val="ru-RU"/>
        </w:rPr>
        <w:t>30 минут (время московское).</w:t>
      </w:r>
      <w:proofErr w:type="gramEnd"/>
    </w:p>
    <w:p w:rsidR="00EF737C" w:rsidRPr="00EF737C" w:rsidRDefault="00EF737C" w:rsidP="00540B4C">
      <w:pPr>
        <w:ind w:firstLine="709"/>
        <w:jc w:val="both"/>
        <w:rPr>
          <w:rFonts w:ascii="Times New Roman" w:hAnsi="Times New Roman"/>
          <w:sz w:val="28"/>
          <w:szCs w:val="28"/>
          <w:lang w:val="ru-RU"/>
        </w:rPr>
      </w:pPr>
      <w:r w:rsidRPr="00EF737C">
        <w:rPr>
          <w:rFonts w:ascii="Times New Roman" w:hAnsi="Times New Roman"/>
          <w:sz w:val="28"/>
          <w:szCs w:val="28"/>
          <w:lang w:val="ru-RU"/>
        </w:rPr>
        <w:t>Один заявитель вправе подать только одну заявку на участие в аукционе.</w:t>
      </w:r>
    </w:p>
    <w:p w:rsidR="00EF737C" w:rsidRPr="00EF737C" w:rsidRDefault="00EF737C" w:rsidP="00540B4C">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Для участия в торгах участник торгов представляет организатору торгов </w:t>
      </w:r>
      <w:r w:rsidR="00540B4C">
        <w:rPr>
          <w:rFonts w:ascii="Times New Roman" w:hAnsi="Times New Roman"/>
          <w:sz w:val="28"/>
          <w:szCs w:val="28"/>
          <w:lang w:val="ru-RU"/>
        </w:rPr>
        <w:br/>
      </w:r>
      <w:r w:rsidRPr="00EF737C">
        <w:rPr>
          <w:rFonts w:ascii="Times New Roman" w:hAnsi="Times New Roman"/>
          <w:sz w:val="28"/>
          <w:szCs w:val="28"/>
          <w:lang w:val="ru-RU"/>
        </w:rPr>
        <w:t>в установленный в извещении о проведен</w:t>
      </w:r>
      <w:proofErr w:type="gramStart"/>
      <w:r w:rsidRPr="00EF737C">
        <w:rPr>
          <w:rFonts w:ascii="Times New Roman" w:hAnsi="Times New Roman"/>
          <w:sz w:val="28"/>
          <w:szCs w:val="28"/>
          <w:lang w:val="ru-RU"/>
        </w:rPr>
        <w:t>ии ау</w:t>
      </w:r>
      <w:proofErr w:type="gramEnd"/>
      <w:r w:rsidRPr="00EF737C">
        <w:rPr>
          <w:rFonts w:ascii="Times New Roman" w:hAnsi="Times New Roman"/>
          <w:sz w:val="28"/>
          <w:szCs w:val="28"/>
          <w:lang w:val="ru-RU"/>
        </w:rPr>
        <w:t xml:space="preserve">кциона срок </w:t>
      </w:r>
      <w:r w:rsidR="00540B4C">
        <w:rPr>
          <w:rFonts w:ascii="Times New Roman" w:hAnsi="Times New Roman"/>
          <w:sz w:val="28"/>
          <w:szCs w:val="28"/>
          <w:lang w:val="ru-RU"/>
        </w:rPr>
        <w:br/>
      </w:r>
      <w:r w:rsidRPr="00EF737C">
        <w:rPr>
          <w:rFonts w:ascii="Times New Roman" w:hAnsi="Times New Roman"/>
          <w:sz w:val="28"/>
          <w:szCs w:val="28"/>
          <w:lang w:val="ru-RU"/>
        </w:rPr>
        <w:t>и в предусмотренном в таком извещении порядке следующие документы:</w:t>
      </w:r>
    </w:p>
    <w:p w:rsidR="00EF737C" w:rsidRPr="00EF737C" w:rsidRDefault="00EF737C" w:rsidP="00540B4C">
      <w:pPr>
        <w:ind w:firstLine="709"/>
        <w:jc w:val="both"/>
        <w:rPr>
          <w:rFonts w:ascii="Times New Roman" w:hAnsi="Times New Roman"/>
          <w:sz w:val="28"/>
          <w:szCs w:val="28"/>
          <w:lang w:val="ru-RU"/>
        </w:rPr>
      </w:pPr>
      <w:r w:rsidRPr="00EF737C">
        <w:rPr>
          <w:rFonts w:ascii="Times New Roman" w:hAnsi="Times New Roman"/>
          <w:sz w:val="28"/>
          <w:szCs w:val="28"/>
          <w:lang w:val="ru-RU"/>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EF737C" w:rsidRPr="00EF737C" w:rsidRDefault="00EF737C" w:rsidP="00540B4C">
      <w:pPr>
        <w:ind w:firstLine="709"/>
        <w:jc w:val="both"/>
        <w:rPr>
          <w:rFonts w:ascii="Times New Roman" w:hAnsi="Times New Roman"/>
          <w:sz w:val="28"/>
          <w:szCs w:val="28"/>
          <w:lang w:val="ru-RU"/>
        </w:rPr>
      </w:pPr>
      <w:r w:rsidRPr="00EF737C">
        <w:rPr>
          <w:rFonts w:ascii="Times New Roman" w:hAnsi="Times New Roman"/>
          <w:sz w:val="28"/>
          <w:szCs w:val="28"/>
          <w:lang w:val="ru-RU"/>
        </w:rPr>
        <w:lastRenderedPageBreak/>
        <w:t>б) выписка из Единого государственного реестра юридических лиц;</w:t>
      </w:r>
    </w:p>
    <w:p w:rsidR="00EF737C" w:rsidRPr="00EF737C" w:rsidRDefault="00EF737C" w:rsidP="00540B4C">
      <w:pPr>
        <w:ind w:firstLine="709"/>
        <w:jc w:val="both"/>
        <w:rPr>
          <w:rFonts w:ascii="Times New Roman" w:hAnsi="Times New Roman"/>
          <w:sz w:val="28"/>
          <w:szCs w:val="28"/>
          <w:lang w:val="ru-RU"/>
        </w:rPr>
      </w:pPr>
      <w:proofErr w:type="gramStart"/>
      <w:r w:rsidRPr="00EF737C">
        <w:rPr>
          <w:rFonts w:ascii="Times New Roman" w:hAnsi="Times New Roman"/>
          <w:sz w:val="28"/>
          <w:szCs w:val="28"/>
          <w:lang w:val="ru-RU"/>
        </w:rPr>
        <w:t xml:space="preserve">в) 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w:t>
      </w:r>
      <w:r w:rsidR="00540B4C">
        <w:rPr>
          <w:rFonts w:ascii="Times New Roman" w:hAnsi="Times New Roman"/>
          <w:sz w:val="28"/>
          <w:szCs w:val="28"/>
          <w:lang w:val="ru-RU"/>
        </w:rPr>
        <w:br/>
      </w:r>
      <w:r w:rsidRPr="00EF737C">
        <w:rPr>
          <w:rFonts w:ascii="Times New Roman" w:hAnsi="Times New Roman"/>
          <w:sz w:val="28"/>
          <w:szCs w:val="28"/>
          <w:lang w:val="ru-RU"/>
        </w:rPr>
        <w:t>в соответствии с частью 6 статьи 69 Градостроительного кодекса Российской Федерации;</w:t>
      </w:r>
      <w:proofErr w:type="gramEnd"/>
    </w:p>
    <w:p w:rsidR="00EF737C" w:rsidRPr="00EF737C" w:rsidRDefault="00EF737C" w:rsidP="00540B4C">
      <w:pPr>
        <w:ind w:firstLine="709"/>
        <w:jc w:val="both"/>
        <w:rPr>
          <w:rFonts w:ascii="Times New Roman" w:hAnsi="Times New Roman"/>
          <w:sz w:val="28"/>
          <w:szCs w:val="28"/>
          <w:lang w:val="ru-RU"/>
        </w:rPr>
      </w:pPr>
      <w:proofErr w:type="gramStart"/>
      <w:r w:rsidRPr="00EF737C">
        <w:rPr>
          <w:rFonts w:ascii="Times New Roman" w:hAnsi="Times New Roman"/>
          <w:sz w:val="28"/>
          <w:szCs w:val="28"/>
          <w:lang w:val="ru-RU"/>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540B4C">
        <w:rPr>
          <w:rFonts w:ascii="Times New Roman" w:hAnsi="Times New Roman"/>
          <w:sz w:val="28"/>
          <w:szCs w:val="28"/>
          <w:lang w:val="ru-RU"/>
        </w:rPr>
        <w:br/>
      </w:r>
      <w:r w:rsidRPr="00EF737C">
        <w:rPr>
          <w:rFonts w:ascii="Times New Roman" w:hAnsi="Times New Roman"/>
          <w:sz w:val="28"/>
          <w:szCs w:val="28"/>
          <w:lang w:val="ru-RU"/>
        </w:rPr>
        <w:t>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EF737C">
        <w:rPr>
          <w:rFonts w:ascii="Times New Roman" w:hAnsi="Times New Roman"/>
          <w:sz w:val="28"/>
          <w:szCs w:val="28"/>
          <w:lang w:val="ru-RU"/>
        </w:rPr>
        <w:t xml:space="preserve"> о признании обязанности участника </w:t>
      </w:r>
      <w:proofErr w:type="gramStart"/>
      <w:r w:rsidRPr="00EF737C">
        <w:rPr>
          <w:rFonts w:ascii="Times New Roman" w:hAnsi="Times New Roman"/>
          <w:sz w:val="28"/>
          <w:szCs w:val="28"/>
          <w:lang w:val="ru-RU"/>
        </w:rPr>
        <w:t>торгов</w:t>
      </w:r>
      <w:proofErr w:type="gramEnd"/>
      <w:r w:rsidRPr="00EF737C">
        <w:rPr>
          <w:rFonts w:ascii="Times New Roman" w:hAnsi="Times New Roman"/>
          <w:sz w:val="28"/>
          <w:szCs w:val="28"/>
          <w:lang w:val="ru-RU"/>
        </w:rPr>
        <w:t xml:space="preserve"> по уплате этих сумм исполненной или которые признаны безнадежными к взысканию </w:t>
      </w:r>
      <w:r w:rsidR="00540B4C">
        <w:rPr>
          <w:rFonts w:ascii="Times New Roman" w:hAnsi="Times New Roman"/>
          <w:sz w:val="28"/>
          <w:szCs w:val="28"/>
          <w:lang w:val="ru-RU"/>
        </w:rPr>
        <w:br/>
      </w:r>
      <w:r w:rsidRPr="00EF737C">
        <w:rPr>
          <w:rFonts w:ascii="Times New Roman" w:hAnsi="Times New Roman"/>
          <w:sz w:val="28"/>
          <w:szCs w:val="28"/>
          <w:lang w:val="ru-RU"/>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w:t>
      </w:r>
      <w:r w:rsidR="00F018BF">
        <w:rPr>
          <w:rFonts w:ascii="Times New Roman" w:hAnsi="Times New Roman"/>
          <w:sz w:val="28"/>
          <w:szCs w:val="28"/>
          <w:lang w:val="ru-RU"/>
        </w:rPr>
        <w:t>–</w:t>
      </w:r>
      <w:r w:rsidRPr="00EF737C">
        <w:rPr>
          <w:rFonts w:ascii="Times New Roman" w:hAnsi="Times New Roman"/>
          <w:sz w:val="28"/>
          <w:szCs w:val="28"/>
          <w:lang w:val="ru-RU"/>
        </w:rPr>
        <w:t xml:space="preserve"> юридическому лицу или превышает его, что является условием для возбуждения производства по делу </w:t>
      </w:r>
      <w:r w:rsidR="00540B4C">
        <w:rPr>
          <w:rFonts w:ascii="Times New Roman" w:hAnsi="Times New Roman"/>
          <w:sz w:val="28"/>
          <w:szCs w:val="28"/>
          <w:lang w:val="ru-RU"/>
        </w:rPr>
        <w:br/>
      </w:r>
      <w:r w:rsidRPr="00EF737C">
        <w:rPr>
          <w:rFonts w:ascii="Times New Roman" w:hAnsi="Times New Roman"/>
          <w:sz w:val="28"/>
          <w:szCs w:val="28"/>
          <w:lang w:val="ru-RU"/>
        </w:rPr>
        <w:t xml:space="preserve">о банкротстве в соответствии с Федеральным законом </w:t>
      </w:r>
      <w:r w:rsidR="00EE1CA7">
        <w:rPr>
          <w:rFonts w:ascii="Times New Roman" w:hAnsi="Times New Roman"/>
          <w:sz w:val="28"/>
          <w:szCs w:val="28"/>
          <w:lang w:val="ru-RU"/>
        </w:rPr>
        <w:t>"</w:t>
      </w:r>
      <w:r w:rsidRPr="00EF737C">
        <w:rPr>
          <w:rFonts w:ascii="Times New Roman" w:hAnsi="Times New Roman"/>
          <w:sz w:val="28"/>
          <w:szCs w:val="28"/>
          <w:lang w:val="ru-RU"/>
        </w:rPr>
        <w:t>О несостоятельности (банкротстве)</w:t>
      </w:r>
      <w:r w:rsidR="00EE1CA7">
        <w:rPr>
          <w:rFonts w:ascii="Times New Roman" w:hAnsi="Times New Roman"/>
          <w:sz w:val="28"/>
          <w:szCs w:val="28"/>
          <w:lang w:val="ru-RU"/>
        </w:rPr>
        <w:t>"</w:t>
      </w:r>
      <w:r w:rsidRPr="00EF737C">
        <w:rPr>
          <w:rFonts w:ascii="Times New Roman" w:hAnsi="Times New Roman"/>
          <w:sz w:val="28"/>
          <w:szCs w:val="28"/>
          <w:lang w:val="ru-RU"/>
        </w:rPr>
        <w:t xml:space="preserve">. Участник торгов считается соответствующим установленному требованию в случае, если им в установленном порядке подано заявление </w:t>
      </w:r>
      <w:r w:rsidR="00540B4C">
        <w:rPr>
          <w:rFonts w:ascii="Times New Roman" w:hAnsi="Times New Roman"/>
          <w:sz w:val="28"/>
          <w:szCs w:val="28"/>
          <w:lang w:val="ru-RU"/>
        </w:rPr>
        <w:br/>
      </w:r>
      <w:r w:rsidRPr="00EF737C">
        <w:rPr>
          <w:rFonts w:ascii="Times New Roman" w:hAnsi="Times New Roman"/>
          <w:sz w:val="28"/>
          <w:szCs w:val="28"/>
          <w:lang w:val="ru-RU"/>
        </w:rPr>
        <w:t xml:space="preserve">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w:t>
      </w:r>
      <w:r w:rsidR="00EE1CA7">
        <w:rPr>
          <w:rFonts w:ascii="Times New Roman" w:hAnsi="Times New Roman"/>
          <w:sz w:val="28"/>
          <w:szCs w:val="28"/>
          <w:lang w:val="ru-RU"/>
        </w:rPr>
        <w:t>"</w:t>
      </w:r>
      <w:r w:rsidRPr="00EF737C">
        <w:rPr>
          <w:rFonts w:ascii="Times New Roman" w:hAnsi="Times New Roman"/>
          <w:sz w:val="28"/>
          <w:szCs w:val="28"/>
          <w:lang w:val="ru-RU"/>
        </w:rPr>
        <w:t>О несостоятельности (банкротстве)</w:t>
      </w:r>
      <w:r w:rsidR="00EE1CA7">
        <w:rPr>
          <w:rFonts w:ascii="Times New Roman" w:hAnsi="Times New Roman"/>
          <w:sz w:val="28"/>
          <w:szCs w:val="28"/>
          <w:lang w:val="ru-RU"/>
        </w:rPr>
        <w:t>"</w:t>
      </w:r>
      <w:r w:rsidRPr="00EF737C">
        <w:rPr>
          <w:rFonts w:ascii="Times New Roman" w:hAnsi="Times New Roman"/>
          <w:sz w:val="28"/>
          <w:szCs w:val="28"/>
          <w:lang w:val="ru-RU"/>
        </w:rPr>
        <w:t>;</w:t>
      </w:r>
    </w:p>
    <w:p w:rsidR="00EF737C" w:rsidRPr="00EF737C" w:rsidRDefault="00EF737C" w:rsidP="00540B4C">
      <w:pPr>
        <w:ind w:firstLine="709"/>
        <w:jc w:val="both"/>
        <w:rPr>
          <w:rFonts w:ascii="Times New Roman" w:hAnsi="Times New Roman"/>
          <w:sz w:val="28"/>
          <w:szCs w:val="28"/>
          <w:lang w:val="ru-RU"/>
        </w:rPr>
      </w:pPr>
      <w:r w:rsidRPr="00EF737C">
        <w:rPr>
          <w:rFonts w:ascii="Times New Roman" w:hAnsi="Times New Roman"/>
          <w:sz w:val="28"/>
          <w:szCs w:val="28"/>
          <w:lang w:val="ru-RU"/>
        </w:rPr>
        <w:t>д) документы, подтверждающие полномочия представителя участника торгов;</w:t>
      </w:r>
    </w:p>
    <w:p w:rsidR="00EF737C" w:rsidRPr="00EF737C" w:rsidRDefault="00EF737C" w:rsidP="00540B4C">
      <w:pPr>
        <w:ind w:firstLine="709"/>
        <w:jc w:val="both"/>
        <w:rPr>
          <w:rFonts w:ascii="Times New Roman" w:hAnsi="Times New Roman"/>
          <w:sz w:val="28"/>
          <w:szCs w:val="28"/>
          <w:lang w:val="ru-RU"/>
        </w:rPr>
      </w:pPr>
      <w:proofErr w:type="gramStart"/>
      <w:r w:rsidRPr="00EF737C">
        <w:rPr>
          <w:rFonts w:ascii="Times New Roman" w:hAnsi="Times New Roman"/>
          <w:sz w:val="28"/>
          <w:szCs w:val="28"/>
          <w:lang w:val="ru-RU"/>
        </w:rPr>
        <w:t xml:space="preserve">е) письменное заявление о том, что участник торгов не является ликвидируемым юридическим лицом (не находится в процессе ликвидации), </w:t>
      </w:r>
      <w:r w:rsidR="00540B4C">
        <w:rPr>
          <w:rFonts w:ascii="Times New Roman" w:hAnsi="Times New Roman"/>
          <w:sz w:val="28"/>
          <w:szCs w:val="28"/>
          <w:lang w:val="ru-RU"/>
        </w:rPr>
        <w:br/>
      </w:r>
      <w:r w:rsidRPr="00EF737C">
        <w:rPr>
          <w:rFonts w:ascii="Times New Roman" w:hAnsi="Times New Roman"/>
          <w:sz w:val="28"/>
          <w:szCs w:val="28"/>
          <w:lang w:val="ru-RU"/>
        </w:rPr>
        <w:t xml:space="preserve">а также о том, что в отношении участника торгов не осуществляется </w:t>
      </w:r>
      <w:r w:rsidR="00540B4C">
        <w:rPr>
          <w:rFonts w:ascii="Times New Roman" w:hAnsi="Times New Roman"/>
          <w:sz w:val="28"/>
          <w:szCs w:val="28"/>
          <w:lang w:val="ru-RU"/>
        </w:rPr>
        <w:br/>
      </w:r>
      <w:r w:rsidRPr="00EF737C">
        <w:rPr>
          <w:rFonts w:ascii="Times New Roman" w:hAnsi="Times New Roman"/>
          <w:sz w:val="28"/>
          <w:szCs w:val="28"/>
          <w:lang w:val="ru-RU"/>
        </w:rPr>
        <w:t xml:space="preserve">на основании решения арбитражного суда одна из процедур, применяемых </w:t>
      </w:r>
      <w:r w:rsidR="00540B4C">
        <w:rPr>
          <w:rFonts w:ascii="Times New Roman" w:hAnsi="Times New Roman"/>
          <w:sz w:val="28"/>
          <w:szCs w:val="28"/>
          <w:lang w:val="ru-RU"/>
        </w:rPr>
        <w:br/>
      </w:r>
      <w:r w:rsidRPr="00EF737C">
        <w:rPr>
          <w:rFonts w:ascii="Times New Roman" w:hAnsi="Times New Roman"/>
          <w:sz w:val="28"/>
          <w:szCs w:val="28"/>
          <w:lang w:val="ru-RU"/>
        </w:rPr>
        <w:t xml:space="preserve">в деле о банкротстве в соответствии с Федеральным законом </w:t>
      </w:r>
      <w:r w:rsidR="00540B4C">
        <w:rPr>
          <w:rFonts w:ascii="Times New Roman" w:hAnsi="Times New Roman"/>
          <w:sz w:val="28"/>
          <w:szCs w:val="28"/>
          <w:lang w:val="ru-RU"/>
        </w:rPr>
        <w:br/>
      </w:r>
      <w:r w:rsidR="00EE1CA7">
        <w:rPr>
          <w:rFonts w:ascii="Times New Roman" w:hAnsi="Times New Roman"/>
          <w:sz w:val="28"/>
          <w:szCs w:val="28"/>
          <w:lang w:val="ru-RU"/>
        </w:rPr>
        <w:t>"</w:t>
      </w:r>
      <w:r w:rsidRPr="00EF737C">
        <w:rPr>
          <w:rFonts w:ascii="Times New Roman" w:hAnsi="Times New Roman"/>
          <w:sz w:val="28"/>
          <w:szCs w:val="28"/>
          <w:lang w:val="ru-RU"/>
        </w:rPr>
        <w:t>О несостоятельности (банкротстве)</w:t>
      </w:r>
      <w:r w:rsidR="00EE1CA7">
        <w:rPr>
          <w:rFonts w:ascii="Times New Roman" w:hAnsi="Times New Roman"/>
          <w:sz w:val="28"/>
          <w:szCs w:val="28"/>
          <w:lang w:val="ru-RU"/>
        </w:rPr>
        <w:t>"</w:t>
      </w:r>
      <w:r w:rsidRPr="00EF737C">
        <w:rPr>
          <w:rFonts w:ascii="Times New Roman" w:hAnsi="Times New Roman"/>
          <w:sz w:val="28"/>
          <w:szCs w:val="28"/>
          <w:lang w:val="ru-RU"/>
        </w:rPr>
        <w:t>, и в отношении участника торгов отсутствует решение арбитражного суда о</w:t>
      </w:r>
      <w:proofErr w:type="gramEnd"/>
      <w:r w:rsidRPr="00EF737C">
        <w:rPr>
          <w:rFonts w:ascii="Times New Roman" w:hAnsi="Times New Roman"/>
          <w:sz w:val="28"/>
          <w:szCs w:val="28"/>
          <w:lang w:val="ru-RU"/>
        </w:rPr>
        <w:t xml:space="preserve"> </w:t>
      </w:r>
      <w:proofErr w:type="gramStart"/>
      <w:r w:rsidRPr="00EF737C">
        <w:rPr>
          <w:rFonts w:ascii="Times New Roman" w:hAnsi="Times New Roman"/>
          <w:sz w:val="28"/>
          <w:szCs w:val="28"/>
          <w:lang w:val="ru-RU"/>
        </w:rPr>
        <w:t>приостановлении</w:t>
      </w:r>
      <w:proofErr w:type="gramEnd"/>
      <w:r w:rsidRPr="00EF737C">
        <w:rPr>
          <w:rFonts w:ascii="Times New Roman" w:hAnsi="Times New Roman"/>
          <w:sz w:val="28"/>
          <w:szCs w:val="28"/>
          <w:lang w:val="ru-RU"/>
        </w:rPr>
        <w:t xml:space="preserve"> его деятельности </w:t>
      </w:r>
      <w:r w:rsidR="00540B4C">
        <w:rPr>
          <w:rFonts w:ascii="Times New Roman" w:hAnsi="Times New Roman"/>
          <w:sz w:val="28"/>
          <w:szCs w:val="28"/>
          <w:lang w:val="ru-RU"/>
        </w:rPr>
        <w:br/>
      </w:r>
      <w:r w:rsidRPr="00EF737C">
        <w:rPr>
          <w:rFonts w:ascii="Times New Roman" w:hAnsi="Times New Roman"/>
          <w:sz w:val="28"/>
          <w:szCs w:val="28"/>
          <w:lang w:val="ru-RU"/>
        </w:rPr>
        <w:t>в качестве меры административного наказания;</w:t>
      </w:r>
    </w:p>
    <w:p w:rsidR="00EF737C" w:rsidRPr="00EF737C" w:rsidRDefault="00EF737C" w:rsidP="00540B4C">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w:t>
      </w:r>
      <w:r w:rsidRPr="00EF737C">
        <w:rPr>
          <w:rFonts w:ascii="Times New Roman" w:hAnsi="Times New Roman"/>
          <w:sz w:val="28"/>
          <w:szCs w:val="28"/>
          <w:lang w:val="ru-RU"/>
        </w:rPr>
        <w:lastRenderedPageBreak/>
        <w:t xml:space="preserve">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w:t>
      </w:r>
      <w:r w:rsidR="00540B4C">
        <w:rPr>
          <w:rFonts w:ascii="Times New Roman" w:hAnsi="Times New Roman"/>
          <w:sz w:val="28"/>
          <w:szCs w:val="28"/>
          <w:lang w:val="ru-RU"/>
        </w:rPr>
        <w:t>–</w:t>
      </w:r>
      <w:r w:rsidRPr="00EF737C">
        <w:rPr>
          <w:rFonts w:ascii="Times New Roman" w:hAnsi="Times New Roman"/>
          <w:sz w:val="28"/>
          <w:szCs w:val="28"/>
          <w:lang w:val="ru-RU"/>
        </w:rPr>
        <w:t xml:space="preserve">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EF737C" w:rsidRPr="00EF737C" w:rsidRDefault="00EF737C" w:rsidP="00676E54">
      <w:pPr>
        <w:ind w:firstLine="709"/>
        <w:jc w:val="both"/>
        <w:rPr>
          <w:rFonts w:ascii="Times New Roman" w:hAnsi="Times New Roman"/>
          <w:sz w:val="28"/>
          <w:szCs w:val="28"/>
          <w:lang w:val="ru-RU"/>
        </w:rPr>
      </w:pPr>
      <w:proofErr w:type="gramStart"/>
      <w:r w:rsidRPr="00EF737C">
        <w:rPr>
          <w:rFonts w:ascii="Times New Roman" w:hAnsi="Times New Roman"/>
          <w:sz w:val="28"/>
          <w:szCs w:val="28"/>
          <w:lang w:val="ru-RU"/>
        </w:rPr>
        <w:t xml:space="preserve">Соответствие требованиям, установленным в части 6 статьи 69 Градостроительного кодекса Российской Федерации (подпункт </w:t>
      </w:r>
      <w:r w:rsidR="00EE1CA7">
        <w:rPr>
          <w:rFonts w:ascii="Times New Roman" w:hAnsi="Times New Roman"/>
          <w:sz w:val="28"/>
          <w:szCs w:val="28"/>
          <w:lang w:val="ru-RU"/>
        </w:rPr>
        <w:t>"</w:t>
      </w:r>
      <w:r w:rsidRPr="00EF737C">
        <w:rPr>
          <w:rFonts w:ascii="Times New Roman" w:hAnsi="Times New Roman"/>
          <w:sz w:val="28"/>
          <w:szCs w:val="28"/>
          <w:lang w:val="ru-RU"/>
        </w:rPr>
        <w:t>в</w:t>
      </w:r>
      <w:r w:rsidR="00EE1CA7">
        <w:rPr>
          <w:rFonts w:ascii="Times New Roman" w:hAnsi="Times New Roman"/>
          <w:sz w:val="28"/>
          <w:szCs w:val="28"/>
          <w:lang w:val="ru-RU"/>
        </w:rPr>
        <w:t>"</w:t>
      </w:r>
      <w:r w:rsidRPr="00EF737C">
        <w:rPr>
          <w:rFonts w:ascii="Times New Roman" w:hAnsi="Times New Roman"/>
          <w:sz w:val="28"/>
          <w:szCs w:val="28"/>
          <w:lang w:val="ru-RU"/>
        </w:rPr>
        <w:t xml:space="preserve"> настоящего пункта), подтверждается полученными в порядке, установленном Градостроительным кодексом Российской Федерации, разрешениями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EF737C" w:rsidRPr="00EF737C" w:rsidRDefault="00EF737C" w:rsidP="00676E54">
      <w:pPr>
        <w:ind w:firstLine="709"/>
        <w:jc w:val="both"/>
        <w:rPr>
          <w:rFonts w:ascii="Times New Roman" w:hAnsi="Times New Roman"/>
          <w:sz w:val="28"/>
          <w:szCs w:val="28"/>
          <w:lang w:val="ru-RU"/>
        </w:rPr>
      </w:pPr>
      <w:proofErr w:type="gramStart"/>
      <w:r w:rsidRPr="00EF737C">
        <w:rPr>
          <w:rFonts w:ascii="Times New Roman" w:hAnsi="Times New Roman"/>
          <w:sz w:val="28"/>
          <w:szCs w:val="28"/>
          <w:lang w:val="ru-RU"/>
        </w:rPr>
        <w:t xml:space="preserve">Соответствие требованию, установленному подпунктом </w:t>
      </w:r>
      <w:r w:rsidR="00EE1CA7">
        <w:rPr>
          <w:rFonts w:ascii="Times New Roman" w:hAnsi="Times New Roman"/>
          <w:sz w:val="28"/>
          <w:szCs w:val="28"/>
          <w:lang w:val="ru-RU"/>
        </w:rPr>
        <w:t>"</w:t>
      </w:r>
      <w:r w:rsidRPr="00EF737C">
        <w:rPr>
          <w:rFonts w:ascii="Times New Roman" w:hAnsi="Times New Roman"/>
          <w:sz w:val="28"/>
          <w:szCs w:val="28"/>
          <w:lang w:val="ru-RU"/>
        </w:rPr>
        <w:t>г</w:t>
      </w:r>
      <w:r w:rsidR="00EE1CA7">
        <w:rPr>
          <w:rFonts w:ascii="Times New Roman" w:hAnsi="Times New Roman"/>
          <w:sz w:val="28"/>
          <w:szCs w:val="28"/>
          <w:lang w:val="ru-RU"/>
        </w:rPr>
        <w:t>"</w:t>
      </w:r>
      <w:r w:rsidRPr="00EF737C">
        <w:rPr>
          <w:rFonts w:ascii="Times New Roman" w:hAnsi="Times New Roman"/>
          <w:sz w:val="28"/>
          <w:szCs w:val="28"/>
          <w:lang w:val="ru-RU"/>
        </w:rPr>
        <w:t xml:space="preserve"> настоящего пункта, подтверждается справкой по форме КНД 1120101, утвержденной Приказом ФНС России от 20 января 2017 года № ММВ-7-8/20@ </w:t>
      </w:r>
      <w:r w:rsidR="00EE1CA7">
        <w:rPr>
          <w:rFonts w:ascii="Times New Roman" w:hAnsi="Times New Roman"/>
          <w:sz w:val="28"/>
          <w:szCs w:val="28"/>
          <w:lang w:val="ru-RU"/>
        </w:rPr>
        <w:t>"</w:t>
      </w:r>
      <w:r w:rsidRPr="00EF737C">
        <w:rPr>
          <w:rFonts w:ascii="Times New Roman" w:hAnsi="Times New Roman"/>
          <w:sz w:val="28"/>
          <w:szCs w:val="28"/>
          <w:lang w:val="ru-RU"/>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представления в электронной форме</w:t>
      </w:r>
      <w:r w:rsidR="00EE1CA7">
        <w:rPr>
          <w:rFonts w:ascii="Times New Roman" w:hAnsi="Times New Roman"/>
          <w:sz w:val="28"/>
          <w:szCs w:val="28"/>
          <w:lang w:val="ru-RU"/>
        </w:rPr>
        <w:t>"</w:t>
      </w:r>
      <w:r w:rsidRPr="00EF737C">
        <w:rPr>
          <w:rFonts w:ascii="Times New Roman" w:hAnsi="Times New Roman"/>
          <w:sz w:val="28"/>
          <w:szCs w:val="28"/>
          <w:lang w:val="ru-RU"/>
        </w:rPr>
        <w:t>.</w:t>
      </w:r>
      <w:proofErr w:type="gramEnd"/>
    </w:p>
    <w:p w:rsidR="00EF737C" w:rsidRPr="00EF737C" w:rsidRDefault="00EF737C" w:rsidP="00676E54">
      <w:pPr>
        <w:tabs>
          <w:tab w:val="left" w:pos="5508"/>
        </w:tabs>
        <w:ind w:firstLine="709"/>
        <w:jc w:val="both"/>
        <w:rPr>
          <w:rFonts w:ascii="Times New Roman" w:hAnsi="Times New Roman"/>
          <w:sz w:val="28"/>
          <w:szCs w:val="28"/>
          <w:lang w:val="ru-RU"/>
        </w:rPr>
      </w:pPr>
      <w:r w:rsidRPr="00EF737C">
        <w:rPr>
          <w:rFonts w:ascii="Times New Roman" w:hAnsi="Times New Roman"/>
          <w:sz w:val="28"/>
          <w:szCs w:val="28"/>
          <w:lang w:val="ru-RU"/>
        </w:rPr>
        <w:t>5. Дата и время начала приема заявок:</w:t>
      </w:r>
      <w:r w:rsidRPr="00EF737C">
        <w:rPr>
          <w:rFonts w:ascii="Times New Roman" w:hAnsi="Times New Roman"/>
          <w:sz w:val="28"/>
          <w:szCs w:val="28"/>
          <w:lang w:val="ru-RU"/>
        </w:rPr>
        <w:tab/>
      </w:r>
    </w:p>
    <w:p w:rsidR="00EF737C" w:rsidRPr="00EF737C" w:rsidRDefault="00EF737C" w:rsidP="00676E54">
      <w:pPr>
        <w:ind w:firstLine="709"/>
        <w:jc w:val="both"/>
        <w:rPr>
          <w:rFonts w:ascii="Times New Roman" w:hAnsi="Times New Roman"/>
          <w:sz w:val="28"/>
          <w:szCs w:val="28"/>
          <w:lang w:val="ru-RU"/>
        </w:rPr>
      </w:pPr>
      <w:r w:rsidRPr="00EF737C">
        <w:rPr>
          <w:rFonts w:ascii="Times New Roman" w:hAnsi="Times New Roman"/>
          <w:sz w:val="28"/>
          <w:szCs w:val="28"/>
          <w:lang w:val="ru-RU"/>
        </w:rPr>
        <w:t>22 августа 2022 года с 9 часов 00 минут (время московское).</w:t>
      </w:r>
    </w:p>
    <w:p w:rsidR="00EF737C" w:rsidRPr="00EF737C" w:rsidRDefault="00EF737C" w:rsidP="00676E54">
      <w:pPr>
        <w:ind w:firstLine="709"/>
        <w:jc w:val="both"/>
        <w:rPr>
          <w:rFonts w:ascii="Times New Roman" w:hAnsi="Times New Roman"/>
          <w:sz w:val="28"/>
          <w:szCs w:val="28"/>
          <w:lang w:val="ru-RU"/>
        </w:rPr>
      </w:pPr>
      <w:r w:rsidRPr="00EF737C">
        <w:rPr>
          <w:rFonts w:ascii="Times New Roman" w:hAnsi="Times New Roman"/>
          <w:sz w:val="28"/>
          <w:szCs w:val="28"/>
          <w:lang w:val="ru-RU"/>
        </w:rPr>
        <w:t>Дата и время окончания приема заявок:</w:t>
      </w:r>
    </w:p>
    <w:p w:rsidR="00EF737C" w:rsidRPr="00EF737C" w:rsidRDefault="00EF737C" w:rsidP="00676E54">
      <w:pPr>
        <w:ind w:firstLine="709"/>
        <w:jc w:val="both"/>
        <w:rPr>
          <w:rFonts w:ascii="Times New Roman" w:hAnsi="Times New Roman"/>
          <w:sz w:val="28"/>
          <w:szCs w:val="28"/>
          <w:lang w:val="ru-RU"/>
        </w:rPr>
      </w:pPr>
      <w:r w:rsidRPr="00EF737C">
        <w:rPr>
          <w:rFonts w:ascii="Times New Roman" w:hAnsi="Times New Roman"/>
          <w:sz w:val="28"/>
          <w:szCs w:val="28"/>
          <w:lang w:val="ru-RU"/>
        </w:rPr>
        <w:t>21 сентября 2022 года до 16 часов 00 минут (время московское).</w:t>
      </w:r>
    </w:p>
    <w:p w:rsidR="00EF737C" w:rsidRPr="00EF737C" w:rsidRDefault="00EF737C" w:rsidP="00676E54">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Заявка на участие в аукционе, направленная организатору торгов </w:t>
      </w:r>
      <w:r w:rsidR="00676E54">
        <w:rPr>
          <w:rFonts w:ascii="Times New Roman" w:hAnsi="Times New Roman"/>
          <w:sz w:val="28"/>
          <w:szCs w:val="28"/>
          <w:lang w:val="ru-RU"/>
        </w:rPr>
        <w:br/>
      </w:r>
      <w:r w:rsidRPr="00EF737C">
        <w:rPr>
          <w:rFonts w:ascii="Times New Roman" w:hAnsi="Times New Roman"/>
          <w:sz w:val="28"/>
          <w:szCs w:val="28"/>
          <w:lang w:val="ru-RU"/>
        </w:rPr>
        <w:t>по истечении указанного в извещении о проведен</w:t>
      </w:r>
      <w:proofErr w:type="gramStart"/>
      <w:r w:rsidRPr="00EF737C">
        <w:rPr>
          <w:rFonts w:ascii="Times New Roman" w:hAnsi="Times New Roman"/>
          <w:sz w:val="28"/>
          <w:szCs w:val="28"/>
          <w:lang w:val="ru-RU"/>
        </w:rPr>
        <w:t>ии ау</w:t>
      </w:r>
      <w:proofErr w:type="gramEnd"/>
      <w:r w:rsidRPr="00EF737C">
        <w:rPr>
          <w:rFonts w:ascii="Times New Roman" w:hAnsi="Times New Roman"/>
          <w:sz w:val="28"/>
          <w:szCs w:val="28"/>
          <w:lang w:val="ru-RU"/>
        </w:rPr>
        <w:t xml:space="preserve">кциона срока, возвращается заявителю без рассмотрения в день ее поступления </w:t>
      </w:r>
      <w:r w:rsidR="00676E54">
        <w:rPr>
          <w:rFonts w:ascii="Times New Roman" w:hAnsi="Times New Roman"/>
          <w:sz w:val="28"/>
          <w:szCs w:val="28"/>
          <w:lang w:val="ru-RU"/>
        </w:rPr>
        <w:br/>
      </w:r>
      <w:r w:rsidRPr="00EF737C">
        <w:rPr>
          <w:rFonts w:ascii="Times New Roman" w:hAnsi="Times New Roman"/>
          <w:sz w:val="28"/>
          <w:szCs w:val="28"/>
          <w:lang w:val="ru-RU"/>
        </w:rPr>
        <w:t>или в следующий за днем ее поступления рабочий день.</w:t>
      </w:r>
    </w:p>
    <w:p w:rsidR="00EF737C" w:rsidRPr="00EF737C" w:rsidRDefault="00EF737C" w:rsidP="00676E54">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Заявитель имеет право отозвать принятую организатором торгов заявку </w:t>
      </w:r>
      <w:r w:rsidR="00676E54">
        <w:rPr>
          <w:rFonts w:ascii="Times New Roman" w:hAnsi="Times New Roman"/>
          <w:sz w:val="28"/>
          <w:szCs w:val="28"/>
          <w:lang w:val="ru-RU"/>
        </w:rPr>
        <w:br/>
      </w:r>
      <w:r w:rsidRPr="00EF737C">
        <w:rPr>
          <w:rFonts w:ascii="Times New Roman" w:hAnsi="Times New Roman"/>
          <w:sz w:val="28"/>
          <w:szCs w:val="28"/>
          <w:lang w:val="ru-RU"/>
        </w:rPr>
        <w:t xml:space="preserve">на участие в торгах до дня окончания срока приема заявок, уведомив об этом </w:t>
      </w:r>
      <w:r w:rsidR="00676E54">
        <w:rPr>
          <w:rFonts w:ascii="Times New Roman" w:hAnsi="Times New Roman"/>
          <w:sz w:val="28"/>
          <w:szCs w:val="28"/>
          <w:lang w:val="ru-RU"/>
        </w:rPr>
        <w:br/>
      </w:r>
      <w:r w:rsidRPr="00EF737C">
        <w:rPr>
          <w:rFonts w:ascii="Times New Roman" w:hAnsi="Times New Roman"/>
          <w:sz w:val="28"/>
          <w:szCs w:val="28"/>
          <w:lang w:val="ru-RU"/>
        </w:rPr>
        <w:t xml:space="preserve">в письменной форме организатора торгов. В этом случае организатор торгов обязан возвратить внесенный задаток заявителю в течение 5 рабочих дней </w:t>
      </w:r>
      <w:r w:rsidR="00676E54">
        <w:rPr>
          <w:rFonts w:ascii="Times New Roman" w:hAnsi="Times New Roman"/>
          <w:sz w:val="28"/>
          <w:szCs w:val="28"/>
          <w:lang w:val="ru-RU"/>
        </w:rPr>
        <w:br/>
      </w:r>
      <w:r w:rsidRPr="00EF737C">
        <w:rPr>
          <w:rFonts w:ascii="Times New Roman" w:hAnsi="Times New Roman"/>
          <w:sz w:val="28"/>
          <w:szCs w:val="28"/>
          <w:lang w:val="ru-RU"/>
        </w:rPr>
        <w:t xml:space="preserve">со дня получения письменного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возврата задатков за участие </w:t>
      </w:r>
      <w:r w:rsidR="00676E54">
        <w:rPr>
          <w:rFonts w:ascii="Times New Roman" w:hAnsi="Times New Roman"/>
          <w:sz w:val="28"/>
          <w:szCs w:val="28"/>
          <w:lang w:val="ru-RU"/>
        </w:rPr>
        <w:br/>
      </w:r>
      <w:r w:rsidRPr="00EF737C">
        <w:rPr>
          <w:rFonts w:ascii="Times New Roman" w:hAnsi="Times New Roman"/>
          <w:sz w:val="28"/>
          <w:szCs w:val="28"/>
          <w:lang w:val="ru-RU"/>
        </w:rPr>
        <w:t>в торгах участников торгов.</w:t>
      </w:r>
    </w:p>
    <w:p w:rsidR="00EF737C" w:rsidRPr="00EF737C" w:rsidRDefault="00EF737C" w:rsidP="00676E54">
      <w:pPr>
        <w:ind w:firstLine="709"/>
        <w:jc w:val="both"/>
        <w:rPr>
          <w:rFonts w:ascii="Times New Roman" w:hAnsi="Times New Roman"/>
          <w:sz w:val="28"/>
          <w:szCs w:val="28"/>
          <w:lang w:val="ru-RU"/>
        </w:rPr>
      </w:pPr>
      <w:r w:rsidRPr="00EF737C">
        <w:rPr>
          <w:rFonts w:ascii="Times New Roman" w:hAnsi="Times New Roman"/>
          <w:sz w:val="28"/>
          <w:szCs w:val="28"/>
          <w:lang w:val="ru-RU"/>
        </w:rPr>
        <w:t>День определения участников аукциона: 22 сентября 2022 года.</w:t>
      </w:r>
    </w:p>
    <w:p w:rsidR="00EF737C" w:rsidRPr="00EF737C" w:rsidRDefault="00EF737C" w:rsidP="00676E54">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Организатор торгов вправе отказаться от проведения аукциона не </w:t>
      </w:r>
      <w:proofErr w:type="gramStart"/>
      <w:r w:rsidRPr="00EF737C">
        <w:rPr>
          <w:rFonts w:ascii="Times New Roman" w:hAnsi="Times New Roman"/>
          <w:sz w:val="28"/>
          <w:szCs w:val="28"/>
          <w:lang w:val="ru-RU"/>
        </w:rPr>
        <w:t>позднее</w:t>
      </w:r>
      <w:proofErr w:type="gramEnd"/>
      <w:r w:rsidRPr="00EF737C">
        <w:rPr>
          <w:rFonts w:ascii="Times New Roman" w:hAnsi="Times New Roman"/>
          <w:sz w:val="28"/>
          <w:szCs w:val="28"/>
          <w:lang w:val="ru-RU"/>
        </w:rPr>
        <w:t xml:space="preserve"> чем за 3 дня до дня его проведения.</w:t>
      </w:r>
    </w:p>
    <w:p w:rsidR="00EF737C" w:rsidRPr="00EF737C" w:rsidRDefault="00EF737C" w:rsidP="00676E54">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6. Форма проведения торгов: аукцион, закрытый по составу участников </w:t>
      </w:r>
      <w:r w:rsidR="00676E54">
        <w:rPr>
          <w:rFonts w:ascii="Times New Roman" w:hAnsi="Times New Roman"/>
          <w:sz w:val="28"/>
          <w:szCs w:val="28"/>
          <w:lang w:val="ru-RU"/>
        </w:rPr>
        <w:br/>
      </w:r>
      <w:r w:rsidRPr="00EF737C">
        <w:rPr>
          <w:rFonts w:ascii="Times New Roman" w:hAnsi="Times New Roman"/>
          <w:sz w:val="28"/>
          <w:szCs w:val="28"/>
          <w:lang w:val="ru-RU"/>
        </w:rPr>
        <w:t>и открытый по форме подачи заявок и предложений о цене.</w:t>
      </w:r>
    </w:p>
    <w:p w:rsidR="00EF737C" w:rsidRPr="00EF737C" w:rsidRDefault="00EF737C" w:rsidP="00676E54">
      <w:pPr>
        <w:ind w:firstLine="709"/>
        <w:jc w:val="both"/>
        <w:rPr>
          <w:rFonts w:ascii="Times New Roman" w:hAnsi="Times New Roman"/>
          <w:sz w:val="28"/>
          <w:szCs w:val="28"/>
          <w:lang w:val="ru-RU"/>
        </w:rPr>
      </w:pPr>
      <w:proofErr w:type="gramStart"/>
      <w:r w:rsidRPr="00EF737C">
        <w:rPr>
          <w:rFonts w:ascii="Times New Roman" w:hAnsi="Times New Roman"/>
          <w:sz w:val="28"/>
          <w:szCs w:val="28"/>
          <w:lang w:val="ru-RU"/>
        </w:rPr>
        <w:t xml:space="preserve">В соответствии с частью 6 статьи 69 Градостроительного кодекса Российской Федерации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w:t>
      </w:r>
      <w:r w:rsidRPr="00EF737C">
        <w:rPr>
          <w:rFonts w:ascii="Times New Roman" w:hAnsi="Times New Roman"/>
          <w:sz w:val="28"/>
          <w:szCs w:val="28"/>
          <w:lang w:val="ru-RU"/>
        </w:rPr>
        <w:lastRenderedPageBreak/>
        <w:t>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EF737C">
        <w:rPr>
          <w:rFonts w:ascii="Times New Roman" w:hAnsi="Times New Roman"/>
          <w:sz w:val="28"/>
          <w:szCs w:val="28"/>
          <w:lang w:val="ru-RU"/>
        </w:rPr>
        <w:t xml:space="preserve"> </w:t>
      </w:r>
      <w:proofErr w:type="gramStart"/>
      <w:r w:rsidRPr="00EF737C">
        <w:rPr>
          <w:rFonts w:ascii="Times New Roman" w:hAnsi="Times New Roman"/>
          <w:sz w:val="28"/>
          <w:szCs w:val="28"/>
          <w:lang w:val="ru-RU"/>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кодексом Российской Федерации, разрешений на ввод в эксплуатацию объектов капитального строительства </w:t>
      </w:r>
      <w:r w:rsidR="00676E54">
        <w:rPr>
          <w:rFonts w:ascii="Times New Roman" w:hAnsi="Times New Roman"/>
          <w:sz w:val="28"/>
          <w:szCs w:val="28"/>
          <w:lang w:val="ru-RU"/>
        </w:rPr>
        <w:br/>
      </w:r>
      <w:r w:rsidRPr="00EF737C">
        <w:rPr>
          <w:rFonts w:ascii="Times New Roman" w:hAnsi="Times New Roman"/>
          <w:sz w:val="28"/>
          <w:szCs w:val="28"/>
          <w:lang w:val="ru-RU"/>
        </w:rPr>
        <w:t>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EF737C" w:rsidRPr="00EF737C" w:rsidRDefault="00EF737C" w:rsidP="00676E54">
      <w:pPr>
        <w:ind w:firstLine="709"/>
        <w:jc w:val="both"/>
        <w:rPr>
          <w:rFonts w:ascii="Times New Roman" w:hAnsi="Times New Roman"/>
          <w:sz w:val="28"/>
          <w:szCs w:val="28"/>
          <w:lang w:val="ru-RU"/>
        </w:rPr>
      </w:pPr>
      <w:r w:rsidRPr="00EF737C">
        <w:rPr>
          <w:rFonts w:ascii="Times New Roman" w:hAnsi="Times New Roman"/>
          <w:sz w:val="28"/>
          <w:szCs w:val="28"/>
          <w:lang w:val="ru-RU"/>
        </w:rPr>
        <w:t>7. Реквизиты решения о комплексном развитии территории:</w:t>
      </w:r>
    </w:p>
    <w:p w:rsidR="00EF737C" w:rsidRPr="00EF737C" w:rsidRDefault="00676E54" w:rsidP="00676E54">
      <w:pPr>
        <w:ind w:firstLine="709"/>
        <w:jc w:val="both"/>
        <w:rPr>
          <w:rFonts w:ascii="Times New Roman" w:hAnsi="Times New Roman"/>
          <w:sz w:val="28"/>
          <w:szCs w:val="28"/>
          <w:lang w:val="ru-RU"/>
        </w:rPr>
      </w:pPr>
      <w:proofErr w:type="gramStart"/>
      <w:r>
        <w:rPr>
          <w:rFonts w:ascii="Times New Roman" w:hAnsi="Times New Roman"/>
          <w:sz w:val="28"/>
          <w:szCs w:val="28"/>
          <w:lang w:val="ru-RU"/>
        </w:rPr>
        <w:t>п</w:t>
      </w:r>
      <w:r w:rsidR="00EF737C" w:rsidRPr="00EF737C">
        <w:rPr>
          <w:rFonts w:ascii="Times New Roman" w:hAnsi="Times New Roman"/>
          <w:sz w:val="28"/>
          <w:szCs w:val="28"/>
          <w:lang w:val="ru-RU"/>
        </w:rPr>
        <w:t xml:space="preserve">остановление Главы городского округа </w:t>
      </w:r>
      <w:r w:rsidR="00EE1CA7">
        <w:rPr>
          <w:rFonts w:ascii="Times New Roman" w:hAnsi="Times New Roman"/>
          <w:sz w:val="28"/>
          <w:szCs w:val="28"/>
          <w:lang w:val="ru-RU"/>
        </w:rPr>
        <w:t>"</w:t>
      </w:r>
      <w:r w:rsidR="00EF737C" w:rsidRPr="00EF737C">
        <w:rPr>
          <w:rFonts w:ascii="Times New Roman" w:hAnsi="Times New Roman"/>
          <w:sz w:val="28"/>
          <w:szCs w:val="28"/>
          <w:lang w:val="ru-RU"/>
        </w:rPr>
        <w:t>Город Архангельск</w:t>
      </w:r>
      <w:r w:rsidR="00EE1CA7">
        <w:rPr>
          <w:rFonts w:ascii="Times New Roman" w:hAnsi="Times New Roman"/>
          <w:sz w:val="28"/>
          <w:szCs w:val="28"/>
          <w:lang w:val="ru-RU"/>
        </w:rPr>
        <w:t>"</w:t>
      </w:r>
      <w:r w:rsidR="00EF737C" w:rsidRPr="00EF737C">
        <w:rPr>
          <w:rFonts w:ascii="Times New Roman" w:hAnsi="Times New Roman"/>
          <w:sz w:val="28"/>
          <w:szCs w:val="28"/>
          <w:lang w:val="ru-RU"/>
        </w:rPr>
        <w:t xml:space="preserve"> от 18 марта 2022 года № 557 </w:t>
      </w:r>
      <w:r w:rsidR="00EE1CA7">
        <w:rPr>
          <w:rFonts w:ascii="Times New Roman" w:hAnsi="Times New Roman"/>
          <w:sz w:val="28"/>
          <w:szCs w:val="28"/>
          <w:lang w:val="ru-RU"/>
        </w:rPr>
        <w:t>"</w:t>
      </w:r>
      <w:r w:rsidR="00EF737C" w:rsidRPr="00EF737C">
        <w:rPr>
          <w:rFonts w:ascii="Times New Roman" w:hAnsi="Times New Roman"/>
          <w:sz w:val="28"/>
          <w:szCs w:val="28"/>
          <w:lang w:val="ru-RU"/>
        </w:rPr>
        <w:t xml:space="preserve">О принятии решения о комплексном развитии территории жилой застройки городского округа </w:t>
      </w:r>
      <w:r w:rsidR="00EE1CA7">
        <w:rPr>
          <w:rFonts w:ascii="Times New Roman" w:hAnsi="Times New Roman"/>
          <w:sz w:val="28"/>
          <w:szCs w:val="28"/>
          <w:lang w:val="ru-RU"/>
        </w:rPr>
        <w:t>"</w:t>
      </w:r>
      <w:r w:rsidR="00EF737C" w:rsidRPr="00EF737C">
        <w:rPr>
          <w:rFonts w:ascii="Times New Roman" w:hAnsi="Times New Roman"/>
          <w:sz w:val="28"/>
          <w:szCs w:val="28"/>
          <w:lang w:val="ru-RU"/>
        </w:rPr>
        <w:t>Город Архангельск</w:t>
      </w:r>
      <w:r w:rsidR="00EE1CA7">
        <w:rPr>
          <w:rFonts w:ascii="Times New Roman" w:hAnsi="Times New Roman"/>
          <w:sz w:val="28"/>
          <w:szCs w:val="28"/>
          <w:lang w:val="ru-RU"/>
        </w:rPr>
        <w:t>"</w:t>
      </w:r>
      <w:r w:rsidR="00EF737C" w:rsidRPr="00EF737C">
        <w:rPr>
          <w:rFonts w:ascii="Times New Roman" w:hAnsi="Times New Roman"/>
          <w:sz w:val="28"/>
          <w:szCs w:val="28"/>
          <w:lang w:val="ru-RU"/>
        </w:rPr>
        <w:t xml:space="preserve"> в границах </w:t>
      </w:r>
      <w:r w:rsidR="00EF737C" w:rsidRPr="00EF737C">
        <w:rPr>
          <w:rFonts w:ascii="Times New Roman" w:hAnsi="Times New Roman"/>
          <w:sz w:val="28"/>
          <w:szCs w:val="28"/>
          <w:lang w:val="ru-RU"/>
        </w:rPr>
        <w:br/>
        <w:t xml:space="preserve">ул. Попова, просп. Обводный канал, ул. Логинова, ул. Г. Суфтина, </w:t>
      </w:r>
      <w:r>
        <w:rPr>
          <w:rFonts w:ascii="Times New Roman" w:hAnsi="Times New Roman"/>
          <w:sz w:val="28"/>
          <w:szCs w:val="28"/>
          <w:lang w:val="ru-RU"/>
        </w:rPr>
        <w:br/>
      </w:r>
      <w:r w:rsidR="00EF737C" w:rsidRPr="00EF737C">
        <w:rPr>
          <w:rFonts w:ascii="Times New Roman" w:hAnsi="Times New Roman"/>
          <w:sz w:val="28"/>
          <w:szCs w:val="28"/>
          <w:lang w:val="ru-RU"/>
        </w:rPr>
        <w:t xml:space="preserve">с изменениями, внесенными постановлением Главы городского округа </w:t>
      </w:r>
      <w:r w:rsidR="00EE1CA7">
        <w:rPr>
          <w:rFonts w:ascii="Times New Roman" w:hAnsi="Times New Roman"/>
          <w:sz w:val="28"/>
          <w:szCs w:val="28"/>
          <w:lang w:val="ru-RU"/>
        </w:rPr>
        <w:t>"</w:t>
      </w:r>
      <w:r w:rsidR="00EF737C" w:rsidRPr="00EF737C">
        <w:rPr>
          <w:rFonts w:ascii="Times New Roman" w:hAnsi="Times New Roman"/>
          <w:sz w:val="28"/>
          <w:szCs w:val="28"/>
          <w:lang w:val="ru-RU"/>
        </w:rPr>
        <w:t>Город Архангельск</w:t>
      </w:r>
      <w:r w:rsidR="00EE1CA7">
        <w:rPr>
          <w:rFonts w:ascii="Times New Roman" w:hAnsi="Times New Roman"/>
          <w:sz w:val="28"/>
          <w:szCs w:val="28"/>
          <w:lang w:val="ru-RU"/>
        </w:rPr>
        <w:t>"</w:t>
      </w:r>
      <w:r w:rsidR="00EF737C" w:rsidRPr="00EF737C">
        <w:rPr>
          <w:rFonts w:ascii="Times New Roman" w:hAnsi="Times New Roman"/>
          <w:sz w:val="28"/>
          <w:szCs w:val="28"/>
          <w:lang w:val="ru-RU"/>
        </w:rPr>
        <w:t xml:space="preserve"> от 4 апреля 2022 года № 629.</w:t>
      </w:r>
      <w:proofErr w:type="gramEnd"/>
    </w:p>
    <w:p w:rsidR="00EF737C" w:rsidRPr="00EF737C" w:rsidRDefault="00EF737C" w:rsidP="00676E54">
      <w:pPr>
        <w:ind w:firstLine="709"/>
        <w:jc w:val="both"/>
        <w:rPr>
          <w:rFonts w:ascii="Times New Roman" w:hAnsi="Times New Roman"/>
          <w:sz w:val="28"/>
          <w:szCs w:val="28"/>
          <w:lang w:val="ru-RU"/>
        </w:rPr>
      </w:pPr>
      <w:r w:rsidRPr="00EF737C">
        <w:rPr>
          <w:rFonts w:ascii="Times New Roman" w:hAnsi="Times New Roman"/>
          <w:sz w:val="28"/>
          <w:szCs w:val="28"/>
          <w:lang w:val="ru-RU"/>
        </w:rPr>
        <w:t>8. Наименование уполномоченного органа местного самоуправления, принявших решение о проведении торгов, номер такого решения и дата его принятия:</w:t>
      </w:r>
    </w:p>
    <w:p w:rsidR="00EF737C" w:rsidRPr="00EF737C" w:rsidRDefault="00676E54" w:rsidP="00676E54">
      <w:pPr>
        <w:ind w:firstLine="709"/>
        <w:jc w:val="both"/>
        <w:rPr>
          <w:rFonts w:ascii="Times New Roman" w:hAnsi="Times New Roman"/>
          <w:sz w:val="28"/>
          <w:szCs w:val="28"/>
          <w:lang w:val="ru-RU"/>
        </w:rPr>
      </w:pPr>
      <w:r>
        <w:rPr>
          <w:rFonts w:ascii="Times New Roman" w:hAnsi="Times New Roman"/>
          <w:sz w:val="28"/>
          <w:szCs w:val="28"/>
          <w:lang w:val="ru-RU"/>
        </w:rPr>
        <w:t>р</w:t>
      </w:r>
      <w:r w:rsidR="00EF737C" w:rsidRPr="00EF737C">
        <w:rPr>
          <w:rFonts w:ascii="Times New Roman" w:hAnsi="Times New Roman"/>
          <w:sz w:val="28"/>
          <w:szCs w:val="28"/>
          <w:lang w:val="ru-RU"/>
        </w:rPr>
        <w:t xml:space="preserve">аспоряжение Главы городского округа </w:t>
      </w:r>
      <w:r w:rsidR="00EE1CA7">
        <w:rPr>
          <w:rFonts w:ascii="Times New Roman" w:hAnsi="Times New Roman"/>
          <w:sz w:val="28"/>
          <w:szCs w:val="28"/>
          <w:lang w:val="ru-RU"/>
        </w:rPr>
        <w:t>"</w:t>
      </w:r>
      <w:r w:rsidR="00EF737C" w:rsidRPr="00EF737C">
        <w:rPr>
          <w:rFonts w:ascii="Times New Roman" w:hAnsi="Times New Roman"/>
          <w:sz w:val="28"/>
          <w:szCs w:val="28"/>
          <w:lang w:val="ru-RU"/>
        </w:rPr>
        <w:t>Город Архангельск</w:t>
      </w:r>
      <w:r w:rsidR="00EE1CA7">
        <w:rPr>
          <w:rFonts w:ascii="Times New Roman" w:hAnsi="Times New Roman"/>
          <w:sz w:val="28"/>
          <w:szCs w:val="28"/>
          <w:lang w:val="ru-RU"/>
        </w:rPr>
        <w:t>"</w:t>
      </w:r>
      <w:r w:rsidR="00EF737C" w:rsidRPr="00EF737C">
        <w:rPr>
          <w:rFonts w:ascii="Times New Roman" w:hAnsi="Times New Roman"/>
          <w:sz w:val="28"/>
          <w:szCs w:val="28"/>
          <w:lang w:val="ru-RU"/>
        </w:rPr>
        <w:t xml:space="preserve"> </w:t>
      </w:r>
      <w:r>
        <w:rPr>
          <w:rFonts w:ascii="Times New Roman" w:hAnsi="Times New Roman"/>
          <w:sz w:val="28"/>
          <w:szCs w:val="28"/>
          <w:lang w:val="ru-RU"/>
        </w:rPr>
        <w:br/>
      </w:r>
      <w:r w:rsidR="00EF737C" w:rsidRPr="00EF737C">
        <w:rPr>
          <w:rFonts w:ascii="Times New Roman" w:hAnsi="Times New Roman"/>
          <w:sz w:val="28"/>
          <w:szCs w:val="28"/>
          <w:lang w:val="ru-RU"/>
        </w:rPr>
        <w:t xml:space="preserve">от </w:t>
      </w:r>
      <w:r>
        <w:rPr>
          <w:rFonts w:ascii="Times New Roman" w:hAnsi="Times New Roman"/>
          <w:sz w:val="28"/>
          <w:szCs w:val="28"/>
          <w:lang w:val="ru-RU"/>
        </w:rPr>
        <w:t xml:space="preserve">18 августа 2022 </w:t>
      </w:r>
      <w:r w:rsidRPr="00782103">
        <w:rPr>
          <w:rFonts w:ascii="Times New Roman" w:hAnsi="Times New Roman"/>
          <w:sz w:val="28"/>
          <w:szCs w:val="28"/>
          <w:lang w:val="ru-RU"/>
        </w:rPr>
        <w:t>года</w:t>
      </w:r>
      <w:r w:rsidR="00EF737C" w:rsidRPr="00782103">
        <w:rPr>
          <w:rFonts w:ascii="Times New Roman" w:hAnsi="Times New Roman"/>
          <w:sz w:val="28"/>
          <w:szCs w:val="28"/>
          <w:lang w:val="ru-RU"/>
        </w:rPr>
        <w:t xml:space="preserve"> № </w:t>
      </w:r>
      <w:r w:rsidR="00782103">
        <w:rPr>
          <w:rFonts w:ascii="Times New Roman" w:hAnsi="Times New Roman"/>
          <w:sz w:val="28"/>
          <w:szCs w:val="28"/>
          <w:lang w:val="ru-RU"/>
        </w:rPr>
        <w:t>4903р</w:t>
      </w:r>
      <w:r w:rsidR="00EF737C" w:rsidRPr="00EF737C">
        <w:rPr>
          <w:rFonts w:ascii="Times New Roman" w:hAnsi="Times New Roman"/>
          <w:sz w:val="28"/>
          <w:szCs w:val="28"/>
          <w:lang w:val="ru-RU"/>
        </w:rPr>
        <w:t xml:space="preserve"> </w:t>
      </w:r>
      <w:r w:rsidR="00EE1CA7">
        <w:rPr>
          <w:rFonts w:ascii="Times New Roman" w:hAnsi="Times New Roman"/>
          <w:sz w:val="28"/>
          <w:szCs w:val="28"/>
          <w:lang w:val="ru-RU"/>
        </w:rPr>
        <w:t>"</w:t>
      </w:r>
      <w:r w:rsidR="00EF737C" w:rsidRPr="00EF737C">
        <w:rPr>
          <w:rFonts w:ascii="Times New Roman" w:hAnsi="Times New Roman"/>
          <w:sz w:val="28"/>
          <w:szCs w:val="28"/>
          <w:lang w:val="ru-RU"/>
        </w:rPr>
        <w:t>О проведен</w:t>
      </w:r>
      <w:proofErr w:type="gramStart"/>
      <w:r w:rsidR="00EF737C" w:rsidRPr="00EF737C">
        <w:rPr>
          <w:rFonts w:ascii="Times New Roman" w:hAnsi="Times New Roman"/>
          <w:sz w:val="28"/>
          <w:szCs w:val="28"/>
          <w:lang w:val="ru-RU"/>
        </w:rPr>
        <w:t>ии ау</w:t>
      </w:r>
      <w:proofErr w:type="gramEnd"/>
      <w:r w:rsidR="00EF737C" w:rsidRPr="00EF737C">
        <w:rPr>
          <w:rFonts w:ascii="Times New Roman" w:hAnsi="Times New Roman"/>
          <w:sz w:val="28"/>
          <w:szCs w:val="28"/>
          <w:lang w:val="ru-RU"/>
        </w:rPr>
        <w:t xml:space="preserve">кциона на право заключения договора о комплексном развитии территории жилой застройки городского округа </w:t>
      </w:r>
      <w:r w:rsidR="00EE1CA7">
        <w:rPr>
          <w:rFonts w:ascii="Times New Roman" w:hAnsi="Times New Roman"/>
          <w:sz w:val="28"/>
          <w:szCs w:val="28"/>
          <w:lang w:val="ru-RU"/>
        </w:rPr>
        <w:t>"</w:t>
      </w:r>
      <w:r w:rsidR="00EF737C" w:rsidRPr="00EF737C">
        <w:rPr>
          <w:rFonts w:ascii="Times New Roman" w:hAnsi="Times New Roman"/>
          <w:sz w:val="28"/>
          <w:szCs w:val="28"/>
          <w:lang w:val="ru-RU"/>
        </w:rPr>
        <w:t>Город Архангельск</w:t>
      </w:r>
      <w:r w:rsidR="00EE1CA7">
        <w:rPr>
          <w:rFonts w:ascii="Times New Roman" w:hAnsi="Times New Roman"/>
          <w:sz w:val="28"/>
          <w:szCs w:val="28"/>
          <w:lang w:val="ru-RU"/>
        </w:rPr>
        <w:t>"</w:t>
      </w:r>
      <w:r w:rsidR="00EF737C" w:rsidRPr="00EF737C">
        <w:rPr>
          <w:rFonts w:ascii="Times New Roman" w:hAnsi="Times New Roman"/>
          <w:sz w:val="28"/>
          <w:szCs w:val="28"/>
          <w:lang w:val="ru-RU"/>
        </w:rPr>
        <w:t xml:space="preserve"> в границах ул. Попова, просп. Обводный канал, </w:t>
      </w:r>
      <w:r>
        <w:rPr>
          <w:rFonts w:ascii="Times New Roman" w:hAnsi="Times New Roman"/>
          <w:sz w:val="28"/>
          <w:szCs w:val="28"/>
          <w:lang w:val="ru-RU"/>
        </w:rPr>
        <w:br/>
      </w:r>
      <w:r w:rsidR="00EF737C" w:rsidRPr="00EF737C">
        <w:rPr>
          <w:rFonts w:ascii="Times New Roman" w:hAnsi="Times New Roman"/>
          <w:sz w:val="28"/>
          <w:szCs w:val="28"/>
          <w:lang w:val="ru-RU"/>
        </w:rPr>
        <w:t>ул. Логинова, ул. Г. Суфтина</w:t>
      </w:r>
      <w:r w:rsidR="00EE1CA7">
        <w:rPr>
          <w:rFonts w:ascii="Times New Roman" w:hAnsi="Times New Roman"/>
          <w:sz w:val="28"/>
          <w:szCs w:val="28"/>
          <w:lang w:val="ru-RU"/>
        </w:rPr>
        <w:t>"</w:t>
      </w:r>
      <w:r w:rsidR="00EF737C" w:rsidRPr="00EF737C">
        <w:rPr>
          <w:rFonts w:ascii="Times New Roman" w:hAnsi="Times New Roman"/>
          <w:sz w:val="28"/>
          <w:szCs w:val="28"/>
          <w:lang w:val="ru-RU"/>
        </w:rPr>
        <w:t>.</w:t>
      </w:r>
    </w:p>
    <w:p w:rsidR="00EF737C" w:rsidRPr="00EF737C" w:rsidRDefault="00EF737C" w:rsidP="00676E54">
      <w:pPr>
        <w:ind w:firstLine="709"/>
        <w:jc w:val="both"/>
        <w:rPr>
          <w:rFonts w:ascii="Times New Roman" w:hAnsi="Times New Roman"/>
          <w:sz w:val="28"/>
          <w:szCs w:val="28"/>
          <w:lang w:val="ru-RU"/>
        </w:rPr>
      </w:pPr>
      <w:r w:rsidRPr="00EF737C">
        <w:rPr>
          <w:rFonts w:ascii="Times New Roman" w:hAnsi="Times New Roman"/>
          <w:sz w:val="28"/>
          <w:szCs w:val="28"/>
          <w:lang w:val="ru-RU"/>
        </w:rPr>
        <w:t>9. Основные сведения о территории, в отношении которой принято решение о ее комплексном развитии:</w:t>
      </w:r>
    </w:p>
    <w:p w:rsidR="00EF737C" w:rsidRPr="00EF737C" w:rsidRDefault="00EF737C" w:rsidP="00676E54">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Лот № 1. </w:t>
      </w:r>
      <w:proofErr w:type="gramStart"/>
      <w:r w:rsidRPr="00EF737C">
        <w:rPr>
          <w:rFonts w:ascii="Times New Roman" w:hAnsi="Times New Roman"/>
          <w:sz w:val="28"/>
          <w:szCs w:val="28"/>
          <w:lang w:val="ru-RU"/>
        </w:rPr>
        <w:t xml:space="preserve">Территория жилой застройки городского округа </w:t>
      </w:r>
      <w:r w:rsidR="00EE1CA7">
        <w:rPr>
          <w:rFonts w:ascii="Times New Roman" w:hAnsi="Times New Roman"/>
          <w:sz w:val="28"/>
          <w:szCs w:val="28"/>
          <w:lang w:val="ru-RU"/>
        </w:rPr>
        <w:t>"</w:t>
      </w:r>
      <w:r w:rsidRPr="00EF737C">
        <w:rPr>
          <w:rFonts w:ascii="Times New Roman" w:hAnsi="Times New Roman"/>
          <w:sz w:val="28"/>
          <w:szCs w:val="28"/>
          <w:lang w:val="ru-RU"/>
        </w:rPr>
        <w:t>Город Архангельск</w:t>
      </w:r>
      <w:r w:rsidR="00EE1CA7">
        <w:rPr>
          <w:rFonts w:ascii="Times New Roman" w:hAnsi="Times New Roman"/>
          <w:sz w:val="28"/>
          <w:szCs w:val="28"/>
          <w:lang w:val="ru-RU"/>
        </w:rPr>
        <w:t>"</w:t>
      </w:r>
      <w:r w:rsidRPr="00EF737C">
        <w:rPr>
          <w:rFonts w:ascii="Times New Roman" w:hAnsi="Times New Roman"/>
          <w:sz w:val="28"/>
          <w:szCs w:val="28"/>
          <w:lang w:val="ru-RU"/>
        </w:rPr>
        <w:t xml:space="preserve"> в границах ул. Попова, просп. Обводный канал, ул. Логинова, </w:t>
      </w:r>
      <w:r w:rsidRPr="00EF737C">
        <w:rPr>
          <w:rFonts w:ascii="Times New Roman" w:hAnsi="Times New Roman"/>
          <w:sz w:val="28"/>
          <w:szCs w:val="28"/>
          <w:lang w:val="ru-RU"/>
        </w:rPr>
        <w:br/>
        <w:t>ул. Г. Суфтина, площадью 4,2259 га.</w:t>
      </w:r>
      <w:proofErr w:type="gramEnd"/>
    </w:p>
    <w:p w:rsidR="00EF737C" w:rsidRPr="00EF737C" w:rsidRDefault="00EF737C" w:rsidP="00676E54">
      <w:pPr>
        <w:ind w:firstLine="709"/>
        <w:jc w:val="both"/>
        <w:rPr>
          <w:rFonts w:ascii="Times New Roman" w:hAnsi="Times New Roman"/>
          <w:sz w:val="28"/>
          <w:szCs w:val="28"/>
          <w:lang w:val="ru-RU"/>
        </w:rPr>
      </w:pPr>
      <w:r w:rsidRPr="00EF737C">
        <w:rPr>
          <w:rFonts w:ascii="Times New Roman" w:hAnsi="Times New Roman"/>
          <w:sz w:val="28"/>
          <w:szCs w:val="28"/>
          <w:lang w:val="ru-RU"/>
        </w:rPr>
        <w:t>10. Начальная цена предмета аукциона (цена права на заключение договора): 2 955 000,00 руб. (с учетом НДС).</w:t>
      </w:r>
    </w:p>
    <w:p w:rsidR="00EF737C" w:rsidRPr="00EF737C" w:rsidRDefault="00EF737C" w:rsidP="00676E54">
      <w:pPr>
        <w:ind w:firstLine="709"/>
        <w:jc w:val="both"/>
        <w:rPr>
          <w:rFonts w:ascii="Times New Roman" w:hAnsi="Times New Roman"/>
          <w:sz w:val="28"/>
          <w:szCs w:val="28"/>
          <w:lang w:val="ru-RU"/>
        </w:rPr>
      </w:pPr>
      <w:r w:rsidRPr="00EF737C">
        <w:rPr>
          <w:rFonts w:ascii="Times New Roman" w:hAnsi="Times New Roman"/>
          <w:sz w:val="28"/>
          <w:szCs w:val="28"/>
          <w:lang w:val="ru-RU"/>
        </w:rPr>
        <w:t>Сумма задатка – 591 000,00 руб.</w:t>
      </w:r>
    </w:p>
    <w:p w:rsidR="00EF737C" w:rsidRPr="00EF737C" w:rsidRDefault="00676E54" w:rsidP="00676E54">
      <w:pPr>
        <w:ind w:firstLine="709"/>
        <w:jc w:val="both"/>
        <w:rPr>
          <w:rFonts w:ascii="Times New Roman" w:hAnsi="Times New Roman"/>
          <w:sz w:val="28"/>
          <w:szCs w:val="28"/>
          <w:lang w:val="ru-RU"/>
        </w:rPr>
      </w:pPr>
      <w:r>
        <w:rPr>
          <w:rFonts w:ascii="Times New Roman" w:hAnsi="Times New Roman"/>
          <w:sz w:val="28"/>
          <w:szCs w:val="28"/>
          <w:lang w:val="ru-RU"/>
        </w:rPr>
        <w:t xml:space="preserve">Шаг аукциона – </w:t>
      </w:r>
      <w:r w:rsidR="00EF737C" w:rsidRPr="00EF737C">
        <w:rPr>
          <w:rFonts w:ascii="Times New Roman" w:hAnsi="Times New Roman"/>
          <w:sz w:val="28"/>
          <w:szCs w:val="28"/>
          <w:lang w:val="ru-RU"/>
        </w:rPr>
        <w:t>147 750,00 руб.</w:t>
      </w:r>
    </w:p>
    <w:p w:rsidR="00EF737C" w:rsidRPr="00EF737C" w:rsidRDefault="00EF737C" w:rsidP="00676E54">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11. Реквизиты счета для внесения участниками аукциона задатков </w:t>
      </w:r>
      <w:r w:rsidR="00676E54">
        <w:rPr>
          <w:rFonts w:ascii="Times New Roman" w:hAnsi="Times New Roman"/>
          <w:sz w:val="28"/>
          <w:szCs w:val="28"/>
          <w:lang w:val="ru-RU"/>
        </w:rPr>
        <w:br/>
      </w:r>
      <w:r w:rsidRPr="00EF737C">
        <w:rPr>
          <w:rFonts w:ascii="Times New Roman" w:hAnsi="Times New Roman"/>
          <w:sz w:val="28"/>
          <w:szCs w:val="28"/>
          <w:lang w:val="ru-RU"/>
        </w:rPr>
        <w:t>за участие в аукционе:</w:t>
      </w:r>
    </w:p>
    <w:p w:rsidR="00EF737C" w:rsidRPr="00EF737C" w:rsidRDefault="00EF737C" w:rsidP="00676E54">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Департамент финансов Администрации города Архангельска (ДМИ, л/счет 05243004840), ИНН 2901078408, КПП 290101001, казначейский счет 03232643117010002400 в ОТДЕЛЕНИЕ АРХАНГЕЛЬСК БАНКА РОССИИ//УФК по Архангельской области и Ненецкому автономному округу </w:t>
      </w:r>
      <w:r w:rsidRPr="00EF737C">
        <w:rPr>
          <w:rFonts w:ascii="Times New Roman" w:hAnsi="Times New Roman"/>
          <w:sz w:val="28"/>
          <w:szCs w:val="28"/>
          <w:lang w:val="ru-RU"/>
        </w:rPr>
        <w:br/>
        <w:t>г. Архангельск, БИК 011117401, единый казначейский счет 40102810045370000016.</w:t>
      </w:r>
    </w:p>
    <w:p w:rsidR="00EF737C" w:rsidRPr="00EF737C" w:rsidRDefault="00EF737C" w:rsidP="00484338">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Назначение платежа: задаток для участия в аукционе на право заключить договор о комплексном развитии территории жилой застройки городского округа </w:t>
      </w:r>
      <w:r w:rsidR="00EE1CA7">
        <w:rPr>
          <w:rFonts w:ascii="Times New Roman" w:hAnsi="Times New Roman"/>
          <w:sz w:val="28"/>
          <w:szCs w:val="28"/>
          <w:lang w:val="ru-RU"/>
        </w:rPr>
        <w:t>"</w:t>
      </w:r>
      <w:r w:rsidRPr="00EF737C">
        <w:rPr>
          <w:rFonts w:ascii="Times New Roman" w:hAnsi="Times New Roman"/>
          <w:sz w:val="28"/>
          <w:szCs w:val="28"/>
          <w:lang w:val="ru-RU"/>
        </w:rPr>
        <w:t>Город Архангельск</w:t>
      </w:r>
      <w:r w:rsidR="00EE1CA7">
        <w:rPr>
          <w:rFonts w:ascii="Times New Roman" w:hAnsi="Times New Roman"/>
          <w:sz w:val="28"/>
          <w:szCs w:val="28"/>
          <w:lang w:val="ru-RU"/>
        </w:rPr>
        <w:t>"</w:t>
      </w:r>
      <w:r w:rsidRPr="00EF737C">
        <w:rPr>
          <w:rFonts w:ascii="Times New Roman" w:hAnsi="Times New Roman"/>
          <w:sz w:val="28"/>
          <w:szCs w:val="28"/>
          <w:lang w:val="ru-RU"/>
        </w:rPr>
        <w:t xml:space="preserve"> 23 сентября 2022 года в 15 час</w:t>
      </w:r>
      <w:r w:rsidR="00484338">
        <w:rPr>
          <w:rFonts w:ascii="Times New Roman" w:hAnsi="Times New Roman"/>
          <w:sz w:val="28"/>
          <w:szCs w:val="28"/>
          <w:lang w:val="ru-RU"/>
        </w:rPr>
        <w:t>ов</w:t>
      </w:r>
      <w:r w:rsidRPr="00EF737C">
        <w:rPr>
          <w:rFonts w:ascii="Times New Roman" w:hAnsi="Times New Roman"/>
          <w:sz w:val="28"/>
          <w:szCs w:val="28"/>
          <w:lang w:val="ru-RU"/>
        </w:rPr>
        <w:t xml:space="preserve"> 00 мин</w:t>
      </w:r>
      <w:r w:rsidR="00484338">
        <w:rPr>
          <w:rFonts w:ascii="Times New Roman" w:hAnsi="Times New Roman"/>
          <w:sz w:val="28"/>
          <w:szCs w:val="28"/>
          <w:lang w:val="ru-RU"/>
        </w:rPr>
        <w:t>ут</w:t>
      </w:r>
      <w:r w:rsidRPr="00EF737C">
        <w:rPr>
          <w:rFonts w:ascii="Times New Roman" w:hAnsi="Times New Roman"/>
          <w:sz w:val="28"/>
          <w:szCs w:val="28"/>
          <w:lang w:val="ru-RU"/>
        </w:rPr>
        <w:t xml:space="preserve"> </w:t>
      </w:r>
      <w:r w:rsidR="00484338">
        <w:rPr>
          <w:rFonts w:ascii="Times New Roman" w:hAnsi="Times New Roman"/>
          <w:sz w:val="28"/>
          <w:szCs w:val="28"/>
          <w:lang w:val="ru-RU"/>
        </w:rPr>
        <w:br/>
      </w:r>
      <w:r w:rsidRPr="00EF737C">
        <w:rPr>
          <w:rFonts w:ascii="Times New Roman" w:hAnsi="Times New Roman"/>
          <w:sz w:val="28"/>
          <w:szCs w:val="28"/>
          <w:lang w:val="ru-RU"/>
        </w:rPr>
        <w:t>(лот №</w:t>
      </w:r>
      <w:r w:rsidR="00484338">
        <w:rPr>
          <w:rFonts w:ascii="Times New Roman" w:hAnsi="Times New Roman"/>
          <w:sz w:val="28"/>
          <w:szCs w:val="28"/>
          <w:lang w:val="ru-RU"/>
        </w:rPr>
        <w:t xml:space="preserve"> </w:t>
      </w:r>
      <w:r w:rsidRPr="00EF737C">
        <w:rPr>
          <w:rFonts w:ascii="Times New Roman" w:hAnsi="Times New Roman"/>
          <w:sz w:val="28"/>
          <w:szCs w:val="28"/>
          <w:lang w:val="ru-RU"/>
        </w:rPr>
        <w:t>___).</w:t>
      </w:r>
    </w:p>
    <w:p w:rsidR="00EF737C" w:rsidRPr="00EF737C" w:rsidRDefault="00EF737C" w:rsidP="00484338">
      <w:pPr>
        <w:ind w:firstLine="709"/>
        <w:jc w:val="both"/>
        <w:rPr>
          <w:rFonts w:ascii="Times New Roman" w:hAnsi="Times New Roman"/>
          <w:sz w:val="28"/>
          <w:szCs w:val="28"/>
          <w:lang w:val="ru-RU"/>
        </w:rPr>
      </w:pPr>
      <w:r w:rsidRPr="00EF737C">
        <w:rPr>
          <w:rFonts w:ascii="Times New Roman" w:hAnsi="Times New Roman"/>
          <w:sz w:val="28"/>
          <w:szCs w:val="28"/>
          <w:lang w:val="ru-RU"/>
        </w:rPr>
        <w:lastRenderedPageBreak/>
        <w:t xml:space="preserve">Срок поступления задатка на расчетный счет организатора </w:t>
      </w:r>
      <w:r w:rsidR="00484338">
        <w:rPr>
          <w:rFonts w:ascii="Times New Roman" w:hAnsi="Times New Roman"/>
          <w:sz w:val="28"/>
          <w:szCs w:val="28"/>
          <w:lang w:val="ru-RU"/>
        </w:rPr>
        <w:t>–</w:t>
      </w:r>
      <w:r w:rsidRPr="00EF737C">
        <w:rPr>
          <w:rFonts w:ascii="Times New Roman" w:hAnsi="Times New Roman"/>
          <w:sz w:val="28"/>
          <w:szCs w:val="28"/>
          <w:lang w:val="ru-RU"/>
        </w:rPr>
        <w:t xml:space="preserve"> </w:t>
      </w:r>
      <w:r w:rsidR="00484338">
        <w:rPr>
          <w:rFonts w:ascii="Times New Roman" w:hAnsi="Times New Roman"/>
          <w:sz w:val="28"/>
          <w:szCs w:val="28"/>
          <w:lang w:val="ru-RU"/>
        </w:rPr>
        <w:br/>
      </w:r>
      <w:r w:rsidRPr="00EF737C">
        <w:rPr>
          <w:rFonts w:ascii="Times New Roman" w:hAnsi="Times New Roman"/>
          <w:sz w:val="28"/>
          <w:szCs w:val="28"/>
          <w:lang w:val="ru-RU"/>
        </w:rPr>
        <w:t>по 21 сентября 2022 года включительно.</w:t>
      </w:r>
    </w:p>
    <w:p w:rsidR="00EF737C" w:rsidRPr="00EF737C" w:rsidRDefault="00EF737C" w:rsidP="00484338">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Организатор торгов обязан вернуть внесенный задаток заявителю, </w:t>
      </w:r>
      <w:r w:rsidR="00484338">
        <w:rPr>
          <w:rFonts w:ascii="Times New Roman" w:hAnsi="Times New Roman"/>
          <w:sz w:val="28"/>
          <w:szCs w:val="28"/>
          <w:lang w:val="ru-RU"/>
        </w:rPr>
        <w:br/>
      </w:r>
      <w:r w:rsidRPr="00EF737C">
        <w:rPr>
          <w:rFonts w:ascii="Times New Roman" w:hAnsi="Times New Roman"/>
          <w:sz w:val="28"/>
          <w:szCs w:val="28"/>
          <w:lang w:val="ru-RU"/>
        </w:rPr>
        <w:t>не допущенному к участию в торгах, в течение 5 рабочих дней со дня подписания протокола приема заявок на участие в торгах.</w:t>
      </w:r>
    </w:p>
    <w:p w:rsidR="00EF737C" w:rsidRPr="00EF737C" w:rsidRDefault="00EF737C" w:rsidP="00484338">
      <w:pPr>
        <w:ind w:firstLine="709"/>
        <w:jc w:val="both"/>
        <w:rPr>
          <w:rFonts w:ascii="Times New Roman" w:hAnsi="Times New Roman"/>
          <w:sz w:val="28"/>
          <w:szCs w:val="28"/>
          <w:lang w:val="ru-RU"/>
        </w:rPr>
      </w:pPr>
      <w:r w:rsidRPr="00EF737C">
        <w:rPr>
          <w:rFonts w:ascii="Times New Roman" w:hAnsi="Times New Roman"/>
          <w:sz w:val="28"/>
          <w:szCs w:val="28"/>
          <w:lang w:val="ru-RU"/>
        </w:rPr>
        <w:t>Организатор торгов в течение 5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p>
    <w:p w:rsidR="00EF737C" w:rsidRPr="00EF737C" w:rsidRDefault="00EF737C" w:rsidP="00484338">
      <w:pPr>
        <w:ind w:firstLine="709"/>
        <w:jc w:val="both"/>
        <w:rPr>
          <w:rFonts w:ascii="Times New Roman" w:hAnsi="Times New Roman"/>
          <w:sz w:val="28"/>
          <w:szCs w:val="28"/>
          <w:lang w:val="ru-RU"/>
        </w:rPr>
      </w:pPr>
      <w:r w:rsidRPr="00EF737C">
        <w:rPr>
          <w:rFonts w:ascii="Times New Roman" w:hAnsi="Times New Roman"/>
          <w:sz w:val="28"/>
          <w:szCs w:val="28"/>
          <w:lang w:val="ru-RU"/>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EF737C" w:rsidRPr="00EF737C" w:rsidRDefault="009515C2" w:rsidP="00484338">
      <w:pPr>
        <w:ind w:firstLine="709"/>
        <w:jc w:val="both"/>
        <w:rPr>
          <w:rFonts w:ascii="Times New Roman" w:hAnsi="Times New Roman"/>
          <w:sz w:val="28"/>
          <w:szCs w:val="28"/>
          <w:lang w:val="ru-RU"/>
        </w:rPr>
      </w:pPr>
      <w:r w:rsidRPr="00F018BF">
        <w:rPr>
          <w:rFonts w:ascii="Times New Roman" w:hAnsi="Times New Roman"/>
          <w:sz w:val="28"/>
          <w:szCs w:val="28"/>
          <w:lang w:val="ru-RU"/>
        </w:rPr>
        <w:t>12</w:t>
      </w:r>
      <w:r w:rsidR="00484338" w:rsidRPr="00F018BF">
        <w:rPr>
          <w:rFonts w:ascii="Times New Roman" w:hAnsi="Times New Roman"/>
          <w:sz w:val="28"/>
          <w:szCs w:val="28"/>
          <w:lang w:val="ru-RU"/>
        </w:rPr>
        <w:t>. Проведение</w:t>
      </w:r>
      <w:r w:rsidR="00484338">
        <w:rPr>
          <w:rFonts w:ascii="Times New Roman" w:hAnsi="Times New Roman"/>
          <w:sz w:val="28"/>
          <w:szCs w:val="28"/>
          <w:lang w:val="ru-RU"/>
        </w:rPr>
        <w:t xml:space="preserve"> аукциона</w:t>
      </w:r>
    </w:p>
    <w:p w:rsidR="00EF737C" w:rsidRPr="00EF737C" w:rsidRDefault="00EF737C" w:rsidP="00484338">
      <w:pPr>
        <w:ind w:firstLine="709"/>
        <w:jc w:val="both"/>
        <w:rPr>
          <w:rFonts w:ascii="Times New Roman" w:hAnsi="Times New Roman"/>
          <w:sz w:val="28"/>
          <w:szCs w:val="28"/>
          <w:lang w:val="ru-RU"/>
        </w:rPr>
      </w:pPr>
      <w:r w:rsidRPr="00EF737C">
        <w:rPr>
          <w:rFonts w:ascii="Times New Roman" w:hAnsi="Times New Roman"/>
          <w:sz w:val="28"/>
          <w:szCs w:val="28"/>
          <w:lang w:val="ru-RU"/>
        </w:rPr>
        <w:t>Аукцион проводится в день и время, которые указаны в извещении о проведен</w:t>
      </w:r>
      <w:proofErr w:type="gramStart"/>
      <w:r w:rsidRPr="00EF737C">
        <w:rPr>
          <w:rFonts w:ascii="Times New Roman" w:hAnsi="Times New Roman"/>
          <w:sz w:val="28"/>
          <w:szCs w:val="28"/>
          <w:lang w:val="ru-RU"/>
        </w:rPr>
        <w:t>ии ау</w:t>
      </w:r>
      <w:proofErr w:type="gramEnd"/>
      <w:r w:rsidRPr="00EF737C">
        <w:rPr>
          <w:rFonts w:ascii="Times New Roman" w:hAnsi="Times New Roman"/>
          <w:sz w:val="28"/>
          <w:szCs w:val="28"/>
          <w:lang w:val="ru-RU"/>
        </w:rPr>
        <w:t xml:space="preserve">кциона, путем последовательного повышения участниками аукциона начальной цены предмета аукциона на величину, равную величине </w:t>
      </w:r>
      <w:r w:rsidR="00EE1CA7">
        <w:rPr>
          <w:rFonts w:ascii="Times New Roman" w:hAnsi="Times New Roman"/>
          <w:sz w:val="28"/>
          <w:szCs w:val="28"/>
          <w:lang w:val="ru-RU"/>
        </w:rPr>
        <w:t>"</w:t>
      </w:r>
      <w:r w:rsidRPr="00EF737C">
        <w:rPr>
          <w:rFonts w:ascii="Times New Roman" w:hAnsi="Times New Roman"/>
          <w:sz w:val="28"/>
          <w:szCs w:val="28"/>
          <w:lang w:val="ru-RU"/>
        </w:rPr>
        <w:t>шага аукциона</w:t>
      </w:r>
      <w:r w:rsidR="00EE1CA7">
        <w:rPr>
          <w:rFonts w:ascii="Times New Roman" w:hAnsi="Times New Roman"/>
          <w:sz w:val="28"/>
          <w:szCs w:val="28"/>
          <w:lang w:val="ru-RU"/>
        </w:rPr>
        <w:t>"</w:t>
      </w:r>
      <w:r w:rsidRPr="00EF737C">
        <w:rPr>
          <w:rFonts w:ascii="Times New Roman" w:hAnsi="Times New Roman"/>
          <w:sz w:val="28"/>
          <w:szCs w:val="28"/>
          <w:lang w:val="ru-RU"/>
        </w:rPr>
        <w:t>.</w:t>
      </w:r>
    </w:p>
    <w:p w:rsidR="00EF737C" w:rsidRPr="00EF737C" w:rsidRDefault="00EF737C" w:rsidP="00484338">
      <w:pPr>
        <w:autoSpaceDE w:val="0"/>
        <w:autoSpaceDN w:val="0"/>
        <w:adjustRightInd w:val="0"/>
        <w:ind w:firstLine="709"/>
        <w:jc w:val="both"/>
        <w:rPr>
          <w:rFonts w:ascii="Times New Roman" w:hAnsi="Times New Roman"/>
          <w:sz w:val="28"/>
          <w:szCs w:val="28"/>
          <w:lang w:val="ru-RU"/>
        </w:rPr>
      </w:pPr>
      <w:r w:rsidRPr="00EF737C">
        <w:rPr>
          <w:rFonts w:ascii="Times New Roman" w:hAnsi="Times New Roman"/>
          <w:sz w:val="28"/>
          <w:szCs w:val="28"/>
          <w:lang w:val="ru-RU"/>
        </w:rPr>
        <w:t>Торги признаются несостоявшимися в следующих случаях:</w:t>
      </w:r>
    </w:p>
    <w:p w:rsidR="00EF737C" w:rsidRPr="00EF737C" w:rsidRDefault="00EF737C" w:rsidP="00484338">
      <w:pPr>
        <w:autoSpaceDE w:val="0"/>
        <w:autoSpaceDN w:val="0"/>
        <w:adjustRightInd w:val="0"/>
        <w:ind w:firstLine="709"/>
        <w:jc w:val="both"/>
        <w:rPr>
          <w:rFonts w:ascii="Times New Roman" w:hAnsi="Times New Roman"/>
          <w:sz w:val="28"/>
          <w:szCs w:val="28"/>
          <w:lang w:val="ru-RU"/>
        </w:rPr>
      </w:pPr>
      <w:r w:rsidRPr="00EF737C">
        <w:rPr>
          <w:rFonts w:ascii="Times New Roman" w:hAnsi="Times New Roman"/>
          <w:sz w:val="28"/>
          <w:szCs w:val="28"/>
          <w:lang w:val="ru-RU"/>
        </w:rPr>
        <w:t>1) не подано ни одной заявки на участие в торгах либо принято решение об отказе в допуске к участию в торгах всех заявителей;</w:t>
      </w:r>
    </w:p>
    <w:p w:rsidR="00EF737C" w:rsidRPr="00EF737C" w:rsidRDefault="00EF737C" w:rsidP="00484338">
      <w:pPr>
        <w:autoSpaceDE w:val="0"/>
        <w:autoSpaceDN w:val="0"/>
        <w:adjustRightInd w:val="0"/>
        <w:ind w:firstLine="709"/>
        <w:jc w:val="both"/>
        <w:rPr>
          <w:rFonts w:ascii="Times New Roman" w:hAnsi="Times New Roman"/>
          <w:sz w:val="28"/>
          <w:szCs w:val="28"/>
          <w:lang w:val="ru-RU"/>
        </w:rPr>
      </w:pPr>
      <w:r w:rsidRPr="00EF737C">
        <w:rPr>
          <w:rFonts w:ascii="Times New Roman" w:hAnsi="Times New Roman"/>
          <w:sz w:val="28"/>
          <w:szCs w:val="28"/>
          <w:lang w:val="ru-RU"/>
        </w:rPr>
        <w:t>2) на дату окончания срока подачи заявок на участие в торгах подана только одна заявка на участие в торгах;</w:t>
      </w:r>
    </w:p>
    <w:p w:rsidR="00EF737C" w:rsidRPr="00EF737C" w:rsidRDefault="00EF737C" w:rsidP="00484338">
      <w:pPr>
        <w:autoSpaceDE w:val="0"/>
        <w:autoSpaceDN w:val="0"/>
        <w:adjustRightInd w:val="0"/>
        <w:ind w:firstLine="709"/>
        <w:jc w:val="both"/>
        <w:rPr>
          <w:rFonts w:ascii="Times New Roman" w:hAnsi="Times New Roman"/>
          <w:sz w:val="28"/>
          <w:szCs w:val="28"/>
          <w:lang w:val="ru-RU"/>
        </w:rPr>
      </w:pPr>
      <w:r w:rsidRPr="00EF737C">
        <w:rPr>
          <w:rFonts w:ascii="Times New Roman" w:hAnsi="Times New Roman"/>
          <w:sz w:val="28"/>
          <w:szCs w:val="28"/>
          <w:lang w:val="ru-RU"/>
        </w:rPr>
        <w:t>3) только один заявитель допущен к участию в торгах;</w:t>
      </w:r>
    </w:p>
    <w:p w:rsidR="00EF737C" w:rsidRPr="00EF737C" w:rsidRDefault="00EF737C" w:rsidP="00484338">
      <w:pPr>
        <w:autoSpaceDE w:val="0"/>
        <w:autoSpaceDN w:val="0"/>
        <w:adjustRightInd w:val="0"/>
        <w:ind w:firstLine="709"/>
        <w:jc w:val="both"/>
        <w:rPr>
          <w:rFonts w:ascii="Times New Roman" w:hAnsi="Times New Roman"/>
          <w:sz w:val="28"/>
          <w:szCs w:val="28"/>
          <w:lang w:val="ru-RU"/>
        </w:rPr>
      </w:pPr>
      <w:r w:rsidRPr="00EF737C">
        <w:rPr>
          <w:rFonts w:ascii="Times New Roman" w:hAnsi="Times New Roman"/>
          <w:sz w:val="28"/>
          <w:szCs w:val="28"/>
          <w:lang w:val="ru-RU"/>
        </w:rPr>
        <w:t>4) в торгах, проводимых в форме аукциона, участвовали менее чем два участника аукциона;</w:t>
      </w:r>
    </w:p>
    <w:p w:rsidR="00EF737C" w:rsidRPr="00EF737C" w:rsidRDefault="00EF737C" w:rsidP="00484338">
      <w:pPr>
        <w:autoSpaceDE w:val="0"/>
        <w:autoSpaceDN w:val="0"/>
        <w:adjustRightInd w:val="0"/>
        <w:ind w:firstLine="709"/>
        <w:jc w:val="both"/>
        <w:rPr>
          <w:rFonts w:ascii="Times New Roman" w:hAnsi="Times New Roman"/>
          <w:sz w:val="28"/>
          <w:szCs w:val="28"/>
          <w:lang w:val="ru-RU"/>
        </w:rPr>
      </w:pPr>
      <w:r w:rsidRPr="00EF737C">
        <w:rPr>
          <w:rFonts w:ascii="Times New Roman" w:hAnsi="Times New Roman"/>
          <w:sz w:val="28"/>
          <w:szCs w:val="28"/>
          <w:lang w:val="ru-RU"/>
        </w:rP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EF737C" w:rsidRPr="00EF737C" w:rsidRDefault="00EF737C" w:rsidP="00484338">
      <w:pPr>
        <w:autoSpaceDE w:val="0"/>
        <w:autoSpaceDN w:val="0"/>
        <w:adjustRightInd w:val="0"/>
        <w:ind w:firstLine="709"/>
        <w:jc w:val="both"/>
        <w:rPr>
          <w:rFonts w:ascii="Times New Roman" w:hAnsi="Times New Roman"/>
          <w:sz w:val="28"/>
          <w:szCs w:val="28"/>
          <w:lang w:val="ru-RU"/>
        </w:rPr>
      </w:pPr>
      <w:r w:rsidRPr="00EF737C">
        <w:rPr>
          <w:rFonts w:ascii="Times New Roman" w:hAnsi="Times New Roman"/>
          <w:sz w:val="28"/>
          <w:szCs w:val="28"/>
          <w:lang w:val="ru-RU"/>
        </w:rPr>
        <w:t>Победителем торгов, проведенных в форме аукциона, признается участник торгов, предложивший наибольшую цену за предмет аукциона.</w:t>
      </w:r>
    </w:p>
    <w:p w:rsidR="00EF737C" w:rsidRPr="00EF737C" w:rsidRDefault="00EF737C" w:rsidP="00484338">
      <w:pPr>
        <w:ind w:firstLine="709"/>
        <w:jc w:val="both"/>
        <w:rPr>
          <w:rFonts w:ascii="Times New Roman" w:hAnsi="Times New Roman"/>
          <w:sz w:val="28"/>
          <w:szCs w:val="28"/>
          <w:lang w:val="ru-RU"/>
        </w:rPr>
      </w:pPr>
      <w:r w:rsidRPr="00F018BF">
        <w:rPr>
          <w:rFonts w:ascii="Times New Roman" w:hAnsi="Times New Roman"/>
          <w:sz w:val="28"/>
          <w:szCs w:val="28"/>
          <w:lang w:val="ru-RU"/>
        </w:rPr>
        <w:t>1</w:t>
      </w:r>
      <w:r w:rsidR="009515C2" w:rsidRPr="00F018BF">
        <w:rPr>
          <w:rFonts w:ascii="Times New Roman" w:hAnsi="Times New Roman"/>
          <w:sz w:val="28"/>
          <w:szCs w:val="28"/>
          <w:lang w:val="ru-RU"/>
        </w:rPr>
        <w:t>3</w:t>
      </w:r>
      <w:r w:rsidRPr="00F018BF">
        <w:rPr>
          <w:rFonts w:ascii="Times New Roman" w:hAnsi="Times New Roman"/>
          <w:sz w:val="28"/>
          <w:szCs w:val="28"/>
          <w:lang w:val="ru-RU"/>
        </w:rPr>
        <w:t>.</w:t>
      </w:r>
      <w:r w:rsidR="00484338">
        <w:rPr>
          <w:rFonts w:ascii="Times New Roman" w:hAnsi="Times New Roman"/>
          <w:sz w:val="28"/>
          <w:szCs w:val="28"/>
          <w:lang w:val="ru-RU"/>
        </w:rPr>
        <w:t xml:space="preserve"> Заключение договора</w:t>
      </w:r>
    </w:p>
    <w:p w:rsidR="00EF737C" w:rsidRPr="00EF737C" w:rsidRDefault="00EF737C" w:rsidP="00484338">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84338">
        <w:rPr>
          <w:rFonts w:ascii="Times New Roman" w:hAnsi="Times New Roman"/>
          <w:sz w:val="28"/>
          <w:szCs w:val="28"/>
          <w:lang w:val="ru-RU"/>
        </w:rPr>
        <w:br/>
      </w:r>
      <w:r w:rsidRPr="00EF737C">
        <w:rPr>
          <w:rFonts w:ascii="Times New Roman" w:hAnsi="Times New Roman"/>
          <w:sz w:val="28"/>
          <w:szCs w:val="28"/>
          <w:lang w:val="ru-RU"/>
        </w:rPr>
        <w:t>в течение 10 дней со дня оформления протокола об итогах аукциона.</w:t>
      </w:r>
    </w:p>
    <w:p w:rsidR="00EF737C" w:rsidRPr="00EF737C" w:rsidRDefault="00EF737C" w:rsidP="00484338">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Договор о комплексном развитии территории должен быть заключен </w:t>
      </w:r>
      <w:r w:rsidR="00484338">
        <w:rPr>
          <w:rFonts w:ascii="Times New Roman" w:hAnsi="Times New Roman"/>
          <w:sz w:val="28"/>
          <w:szCs w:val="28"/>
          <w:lang w:val="ru-RU"/>
        </w:rPr>
        <w:br/>
      </w:r>
      <w:r w:rsidRPr="00EF737C">
        <w:rPr>
          <w:rFonts w:ascii="Times New Roman" w:hAnsi="Times New Roman"/>
          <w:sz w:val="28"/>
          <w:szCs w:val="28"/>
          <w:lang w:val="ru-RU"/>
        </w:rPr>
        <w:t>с участником торгов, признанным их победителем, не позднее 30-го дня со дня размещения протокола о результатах торгов.</w:t>
      </w:r>
    </w:p>
    <w:p w:rsidR="00EF737C" w:rsidRPr="00EF737C" w:rsidRDefault="00EF737C" w:rsidP="00484338">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При уклонении или отказе победителя аукциона от подписания договора 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w:t>
      </w:r>
      <w:proofErr w:type="gramStart"/>
      <w:r w:rsidRPr="00EF737C">
        <w:rPr>
          <w:rFonts w:ascii="Times New Roman" w:hAnsi="Times New Roman"/>
          <w:sz w:val="28"/>
          <w:szCs w:val="28"/>
          <w:lang w:val="ru-RU"/>
        </w:rPr>
        <w:t xml:space="preserve">договора, предоставленные им в качестве задатка за участие </w:t>
      </w:r>
      <w:r w:rsidR="00484338">
        <w:rPr>
          <w:rFonts w:ascii="Times New Roman" w:hAnsi="Times New Roman"/>
          <w:sz w:val="28"/>
          <w:szCs w:val="28"/>
          <w:lang w:val="ru-RU"/>
        </w:rPr>
        <w:br/>
      </w:r>
      <w:r w:rsidRPr="00EF737C">
        <w:rPr>
          <w:rFonts w:ascii="Times New Roman" w:hAnsi="Times New Roman"/>
          <w:sz w:val="28"/>
          <w:szCs w:val="28"/>
          <w:lang w:val="ru-RU"/>
        </w:rPr>
        <w:t>в торгах денежные средства ему не возвращаются</w:t>
      </w:r>
      <w:proofErr w:type="gramEnd"/>
      <w:r w:rsidRPr="00EF737C">
        <w:rPr>
          <w:rFonts w:ascii="Times New Roman" w:hAnsi="Times New Roman"/>
          <w:sz w:val="28"/>
          <w:szCs w:val="28"/>
          <w:lang w:val="ru-RU"/>
        </w:rPr>
        <w:t xml:space="preserve">. В этом случае предложение о заключении указанного договора должно быть направлено организатором торгов в 5-дневный срок после истечения срока участнику аукциона, сделавшему в соответствии с протоколом о результатах аукциона </w:t>
      </w:r>
      <w:r w:rsidRPr="00EF737C">
        <w:rPr>
          <w:rFonts w:ascii="Times New Roman" w:hAnsi="Times New Roman"/>
          <w:sz w:val="28"/>
          <w:szCs w:val="28"/>
          <w:lang w:val="ru-RU"/>
        </w:rPr>
        <w:lastRenderedPageBreak/>
        <w:t>предпоследнее предложение о цене предмета аукциона, по цене предмета аукциона, предложенной победителем аукциона.</w:t>
      </w:r>
    </w:p>
    <w:p w:rsidR="00EF737C" w:rsidRPr="00EF737C" w:rsidRDefault="00EF737C" w:rsidP="00484338">
      <w:pPr>
        <w:ind w:firstLine="709"/>
        <w:jc w:val="both"/>
        <w:rPr>
          <w:rFonts w:ascii="Times New Roman" w:hAnsi="Times New Roman"/>
          <w:sz w:val="28"/>
          <w:szCs w:val="28"/>
          <w:lang w:val="ru-RU"/>
        </w:rPr>
      </w:pPr>
      <w:r w:rsidRPr="00EF737C">
        <w:rPr>
          <w:rFonts w:ascii="Times New Roman" w:hAnsi="Times New Roman"/>
          <w:sz w:val="28"/>
          <w:szCs w:val="28"/>
          <w:lang w:val="ru-RU"/>
        </w:rPr>
        <w:t>В случае если аукцион был признан несостоявшимся по причине участия 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F737C" w:rsidRPr="00EF737C" w:rsidRDefault="00EF737C" w:rsidP="00484338">
      <w:pPr>
        <w:ind w:firstLine="709"/>
        <w:jc w:val="both"/>
        <w:rPr>
          <w:rFonts w:ascii="Times New Roman" w:hAnsi="Times New Roman"/>
          <w:sz w:val="28"/>
          <w:szCs w:val="28"/>
          <w:lang w:val="ru-RU"/>
        </w:rPr>
      </w:pPr>
      <w:r w:rsidRPr="00EF737C">
        <w:rPr>
          <w:rFonts w:ascii="Times New Roman" w:hAnsi="Times New Roman"/>
          <w:sz w:val="28"/>
          <w:szCs w:val="28"/>
          <w:lang w:val="ru-RU"/>
        </w:rPr>
        <w:t>1</w:t>
      </w:r>
      <w:r w:rsidR="009515C2">
        <w:rPr>
          <w:rFonts w:ascii="Times New Roman" w:hAnsi="Times New Roman"/>
          <w:sz w:val="28"/>
          <w:szCs w:val="28"/>
          <w:lang w:val="ru-RU"/>
        </w:rPr>
        <w:t>4</w:t>
      </w:r>
      <w:r w:rsidRPr="00EF737C">
        <w:rPr>
          <w:rFonts w:ascii="Times New Roman" w:hAnsi="Times New Roman"/>
          <w:sz w:val="28"/>
          <w:szCs w:val="28"/>
          <w:lang w:val="ru-RU"/>
        </w:rPr>
        <w:t xml:space="preserve">. Реквизиты счета для уплаты победителем аукциона цены предмета аукциона: </w:t>
      </w:r>
    </w:p>
    <w:p w:rsidR="00EF737C" w:rsidRPr="00EF737C" w:rsidRDefault="00EF737C" w:rsidP="00484338">
      <w:pPr>
        <w:ind w:firstLine="709"/>
        <w:jc w:val="both"/>
        <w:rPr>
          <w:rFonts w:ascii="Times New Roman" w:hAnsi="Times New Roman"/>
          <w:sz w:val="28"/>
          <w:szCs w:val="28"/>
          <w:lang w:val="ru-RU"/>
        </w:rPr>
      </w:pPr>
      <w:r w:rsidRPr="00EF737C">
        <w:rPr>
          <w:rFonts w:ascii="Times New Roman" w:hAnsi="Times New Roman"/>
          <w:sz w:val="28"/>
          <w:szCs w:val="28"/>
          <w:lang w:val="ru-RU"/>
        </w:rPr>
        <w:t>УФК по Архангельской области и Ненецкому автономному округу (ДМИ), ИНН 2901078408, КПП 290101001, ОКТМО 11701000, казначейский счет  03100643000000012400, единый казначейский счет 40102810045370000016 в ОТДЕЛЕНИЕ АРХАНГЕЛЬСК БАНКА РОССИИ//УФК по Архангельской области и Ненецкому автономному округу г. Архангельск,  БИК 011117401, код бюджетной классификации 81311105024040000120.</w:t>
      </w:r>
    </w:p>
    <w:p w:rsidR="00EF737C" w:rsidRPr="00EF737C" w:rsidRDefault="00EF737C" w:rsidP="00484338">
      <w:pPr>
        <w:ind w:firstLine="709"/>
        <w:jc w:val="both"/>
        <w:rPr>
          <w:rFonts w:ascii="Times New Roman" w:hAnsi="Times New Roman"/>
          <w:sz w:val="28"/>
          <w:szCs w:val="28"/>
          <w:lang w:val="ru-RU"/>
        </w:rPr>
      </w:pPr>
      <w:r w:rsidRPr="00EF737C">
        <w:rPr>
          <w:rFonts w:ascii="Times New Roman" w:hAnsi="Times New Roman"/>
          <w:sz w:val="28"/>
          <w:szCs w:val="28"/>
          <w:lang w:val="ru-RU"/>
        </w:rPr>
        <w:t xml:space="preserve">Оплата цены за право заключить договор о комплексном развитии территории жилой застройки городского округа </w:t>
      </w:r>
      <w:r w:rsidR="00EE1CA7">
        <w:rPr>
          <w:rFonts w:ascii="Times New Roman" w:hAnsi="Times New Roman"/>
          <w:sz w:val="28"/>
          <w:szCs w:val="28"/>
          <w:lang w:val="ru-RU"/>
        </w:rPr>
        <w:t>"</w:t>
      </w:r>
      <w:r w:rsidRPr="00EF737C">
        <w:rPr>
          <w:rFonts w:ascii="Times New Roman" w:hAnsi="Times New Roman"/>
          <w:sz w:val="28"/>
          <w:szCs w:val="28"/>
          <w:lang w:val="ru-RU"/>
        </w:rPr>
        <w:t>Город Архангельск</w:t>
      </w:r>
      <w:r w:rsidR="00EE1CA7">
        <w:rPr>
          <w:rFonts w:ascii="Times New Roman" w:hAnsi="Times New Roman"/>
          <w:sz w:val="28"/>
          <w:szCs w:val="28"/>
          <w:lang w:val="ru-RU"/>
        </w:rPr>
        <w:t>"</w:t>
      </w:r>
      <w:r w:rsidRPr="00EF737C">
        <w:rPr>
          <w:rFonts w:ascii="Times New Roman" w:hAnsi="Times New Roman"/>
          <w:sz w:val="28"/>
          <w:szCs w:val="28"/>
          <w:lang w:val="ru-RU"/>
        </w:rPr>
        <w:t xml:space="preserve"> </w:t>
      </w:r>
      <w:r w:rsidR="00484338">
        <w:rPr>
          <w:rFonts w:ascii="Times New Roman" w:hAnsi="Times New Roman"/>
          <w:sz w:val="28"/>
          <w:szCs w:val="28"/>
          <w:lang w:val="ru-RU"/>
        </w:rPr>
        <w:br/>
      </w:r>
      <w:r w:rsidRPr="00EF737C">
        <w:rPr>
          <w:rFonts w:ascii="Times New Roman" w:hAnsi="Times New Roman"/>
          <w:sz w:val="28"/>
          <w:szCs w:val="28"/>
          <w:lang w:val="ru-RU"/>
        </w:rPr>
        <w:t xml:space="preserve">(за исключением суммы внесенного задатка на участие в аукционе) вносится </w:t>
      </w:r>
      <w:r w:rsidR="00484338">
        <w:rPr>
          <w:rFonts w:ascii="Times New Roman" w:hAnsi="Times New Roman"/>
          <w:sz w:val="28"/>
          <w:szCs w:val="28"/>
          <w:lang w:val="ru-RU"/>
        </w:rPr>
        <w:br/>
      </w:r>
      <w:r w:rsidRPr="00EF737C">
        <w:rPr>
          <w:rFonts w:ascii="Times New Roman" w:hAnsi="Times New Roman"/>
          <w:sz w:val="28"/>
          <w:szCs w:val="28"/>
          <w:lang w:val="ru-RU"/>
        </w:rPr>
        <w:t>в течение 10 (десяти) рабочих дней с момента подписания Договора.</w:t>
      </w:r>
    </w:p>
    <w:p w:rsidR="00EF737C" w:rsidRPr="00EF737C" w:rsidRDefault="00EF737C" w:rsidP="00484338">
      <w:pPr>
        <w:ind w:firstLine="709"/>
        <w:jc w:val="both"/>
        <w:rPr>
          <w:rFonts w:ascii="Times New Roman" w:hAnsi="Times New Roman"/>
          <w:sz w:val="28"/>
          <w:szCs w:val="28"/>
          <w:lang w:val="ru-RU"/>
        </w:rPr>
      </w:pPr>
      <w:r w:rsidRPr="00EF737C">
        <w:rPr>
          <w:rFonts w:ascii="Times New Roman" w:hAnsi="Times New Roman"/>
          <w:sz w:val="28"/>
          <w:szCs w:val="28"/>
          <w:lang w:val="ru-RU"/>
        </w:rPr>
        <w:t>Средство платежа: денежная единица/</w:t>
      </w:r>
      <w:r w:rsidR="00484338">
        <w:rPr>
          <w:rFonts w:ascii="Times New Roman" w:hAnsi="Times New Roman"/>
          <w:sz w:val="28"/>
          <w:szCs w:val="28"/>
          <w:lang w:val="ru-RU"/>
        </w:rPr>
        <w:t xml:space="preserve"> </w:t>
      </w:r>
      <w:r w:rsidRPr="00EF737C">
        <w:rPr>
          <w:rFonts w:ascii="Times New Roman" w:hAnsi="Times New Roman"/>
          <w:sz w:val="28"/>
          <w:szCs w:val="28"/>
          <w:lang w:val="ru-RU"/>
        </w:rPr>
        <w:t>валюта Российской Федерации.</w:t>
      </w:r>
    </w:p>
    <w:p w:rsidR="00EF737C" w:rsidRPr="00EF737C" w:rsidRDefault="00EF737C" w:rsidP="00484338">
      <w:pPr>
        <w:autoSpaceDE w:val="0"/>
        <w:autoSpaceDN w:val="0"/>
        <w:adjustRightInd w:val="0"/>
        <w:ind w:firstLine="709"/>
        <w:jc w:val="both"/>
        <w:rPr>
          <w:rFonts w:ascii="Times New Roman" w:hAnsi="Times New Roman"/>
          <w:sz w:val="28"/>
          <w:szCs w:val="28"/>
          <w:lang w:val="ru-RU"/>
        </w:rPr>
      </w:pPr>
      <w:r w:rsidRPr="00EF737C">
        <w:rPr>
          <w:rFonts w:ascii="Times New Roman" w:hAnsi="Times New Roman"/>
          <w:sz w:val="28"/>
          <w:szCs w:val="28"/>
          <w:lang w:val="ru-RU"/>
        </w:rPr>
        <w:t>Уплата цены предмета аукциона считается произведенной со дня поступления денежных средств на вышеуказанный счет.</w:t>
      </w:r>
    </w:p>
    <w:p w:rsidR="00EF737C" w:rsidRPr="00EF737C" w:rsidRDefault="00EF737C" w:rsidP="00484338">
      <w:pPr>
        <w:ind w:firstLine="709"/>
        <w:jc w:val="both"/>
        <w:rPr>
          <w:rFonts w:ascii="Times New Roman" w:hAnsi="Times New Roman"/>
          <w:sz w:val="28"/>
          <w:szCs w:val="28"/>
          <w:lang w:val="ru-RU"/>
        </w:rPr>
      </w:pPr>
      <w:r w:rsidRPr="00EF737C">
        <w:rPr>
          <w:rFonts w:ascii="Times New Roman" w:hAnsi="Times New Roman"/>
          <w:sz w:val="28"/>
          <w:szCs w:val="28"/>
          <w:lang w:val="ru-RU"/>
        </w:rPr>
        <w:t>1</w:t>
      </w:r>
      <w:r w:rsidR="009515C2">
        <w:rPr>
          <w:rFonts w:ascii="Times New Roman" w:hAnsi="Times New Roman"/>
          <w:sz w:val="28"/>
          <w:szCs w:val="28"/>
          <w:lang w:val="ru-RU"/>
        </w:rPr>
        <w:t>5</w:t>
      </w:r>
      <w:r w:rsidRPr="00EF737C">
        <w:rPr>
          <w:rFonts w:ascii="Times New Roman" w:hAnsi="Times New Roman"/>
          <w:sz w:val="28"/>
          <w:szCs w:val="28"/>
          <w:lang w:val="ru-RU"/>
        </w:rPr>
        <w:t xml:space="preserve">. </w:t>
      </w:r>
      <w:proofErr w:type="gramStart"/>
      <w:r w:rsidRPr="00EF737C">
        <w:rPr>
          <w:rFonts w:ascii="Times New Roman" w:hAnsi="Times New Roman"/>
          <w:sz w:val="28"/>
          <w:szCs w:val="28"/>
          <w:lang w:val="ru-RU"/>
        </w:rPr>
        <w:t xml:space="preserve">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w:t>
      </w:r>
      <w:r w:rsidR="00484338">
        <w:rPr>
          <w:rFonts w:ascii="Times New Roman" w:hAnsi="Times New Roman"/>
          <w:sz w:val="28"/>
          <w:szCs w:val="28"/>
          <w:lang w:val="ru-RU"/>
        </w:rPr>
        <w:t>п</w:t>
      </w:r>
      <w:r w:rsidRPr="00EF737C">
        <w:rPr>
          <w:rFonts w:ascii="Times New Roman" w:hAnsi="Times New Roman"/>
          <w:sz w:val="28"/>
          <w:szCs w:val="28"/>
          <w:lang w:val="ru-RU"/>
        </w:rPr>
        <w:t xml:space="preserve">риложением № 1 к </w:t>
      </w:r>
      <w:r w:rsidR="00165CF2" w:rsidRPr="00165CF2">
        <w:rPr>
          <w:rFonts w:ascii="Times New Roman" w:hAnsi="Times New Roman"/>
          <w:sz w:val="28"/>
          <w:szCs w:val="28"/>
          <w:lang w:val="ru-RU"/>
        </w:rPr>
        <w:t>извещению о проведении аукциона</w:t>
      </w:r>
      <w:proofErr w:type="gramEnd"/>
      <w:r w:rsidR="00165CF2" w:rsidRPr="00165CF2">
        <w:rPr>
          <w:rFonts w:ascii="Times New Roman" w:hAnsi="Times New Roman"/>
          <w:sz w:val="28"/>
          <w:szCs w:val="28"/>
          <w:lang w:val="ru-RU"/>
        </w:rPr>
        <w:t xml:space="preserve"> с документацией об аукционе</w:t>
      </w:r>
      <w:r w:rsidRPr="00165CF2">
        <w:rPr>
          <w:rFonts w:ascii="Times New Roman" w:hAnsi="Times New Roman"/>
          <w:sz w:val="28"/>
          <w:szCs w:val="28"/>
          <w:lang w:val="ru-RU"/>
        </w:rPr>
        <w:t>.</w:t>
      </w:r>
    </w:p>
    <w:p w:rsidR="00EF737C" w:rsidRPr="00EF737C" w:rsidRDefault="009515C2" w:rsidP="00484338">
      <w:pPr>
        <w:pStyle w:val="af1"/>
        <w:spacing w:after="0"/>
        <w:ind w:firstLine="709"/>
        <w:jc w:val="both"/>
        <w:rPr>
          <w:sz w:val="28"/>
          <w:szCs w:val="28"/>
        </w:rPr>
      </w:pPr>
      <w:r>
        <w:rPr>
          <w:sz w:val="28"/>
          <w:szCs w:val="28"/>
        </w:rPr>
        <w:t>16</w:t>
      </w:r>
      <w:r w:rsidR="00EF737C" w:rsidRPr="00EF737C">
        <w:rPr>
          <w:sz w:val="28"/>
          <w:szCs w:val="28"/>
        </w:rPr>
        <w:t>. Сведения о территории, в отношении которой принято решение о ее комплексном развитии:</w:t>
      </w:r>
    </w:p>
    <w:p w:rsidR="00EF737C" w:rsidRPr="00EF737C" w:rsidRDefault="00EF737C" w:rsidP="00484338">
      <w:pPr>
        <w:pStyle w:val="af1"/>
        <w:spacing w:after="0"/>
        <w:ind w:firstLine="709"/>
        <w:jc w:val="both"/>
        <w:rPr>
          <w:sz w:val="28"/>
          <w:szCs w:val="28"/>
        </w:rPr>
      </w:pPr>
      <w:r w:rsidRPr="00EF737C">
        <w:rPr>
          <w:sz w:val="28"/>
          <w:szCs w:val="28"/>
        </w:rPr>
        <w:t xml:space="preserve">Лот № 1. </w:t>
      </w:r>
      <w:proofErr w:type="gramStart"/>
      <w:r w:rsidRPr="00EF737C">
        <w:rPr>
          <w:sz w:val="28"/>
          <w:szCs w:val="28"/>
        </w:rPr>
        <w:t xml:space="preserve">Территория жилой застройки городского округа </w:t>
      </w:r>
      <w:r w:rsidR="00EE1CA7">
        <w:rPr>
          <w:sz w:val="28"/>
          <w:szCs w:val="28"/>
        </w:rPr>
        <w:t>"</w:t>
      </w:r>
      <w:r w:rsidRPr="00EF737C">
        <w:rPr>
          <w:sz w:val="28"/>
          <w:szCs w:val="28"/>
        </w:rPr>
        <w:t>Город Архангельск</w:t>
      </w:r>
      <w:r w:rsidR="00EE1CA7">
        <w:rPr>
          <w:sz w:val="28"/>
          <w:szCs w:val="28"/>
        </w:rPr>
        <w:t>"</w:t>
      </w:r>
      <w:r w:rsidRPr="00EF737C">
        <w:rPr>
          <w:sz w:val="28"/>
          <w:szCs w:val="28"/>
        </w:rPr>
        <w:t xml:space="preserve"> в границах ул. Попова, просп. Обводный канал, ул. Логинова,</w:t>
      </w:r>
      <w:r w:rsidRPr="00EF737C">
        <w:rPr>
          <w:sz w:val="28"/>
          <w:szCs w:val="28"/>
        </w:rPr>
        <w:br/>
        <w:t xml:space="preserve"> ул. Г. Суфтина, площадью 4,2259 га.</w:t>
      </w:r>
      <w:proofErr w:type="gramEnd"/>
    </w:p>
    <w:p w:rsidR="00EF737C" w:rsidRPr="00EF737C" w:rsidRDefault="00EF737C" w:rsidP="00484338">
      <w:pPr>
        <w:autoSpaceDE w:val="0"/>
        <w:autoSpaceDN w:val="0"/>
        <w:adjustRightInd w:val="0"/>
        <w:ind w:firstLine="709"/>
        <w:jc w:val="both"/>
        <w:rPr>
          <w:rFonts w:ascii="Times New Roman" w:hAnsi="Times New Roman"/>
          <w:sz w:val="28"/>
          <w:szCs w:val="28"/>
          <w:lang w:val="ru-RU"/>
        </w:rPr>
      </w:pPr>
      <w:r w:rsidRPr="00EF737C">
        <w:rPr>
          <w:rFonts w:ascii="Times New Roman" w:hAnsi="Times New Roman"/>
          <w:sz w:val="28"/>
          <w:szCs w:val="28"/>
          <w:lang w:val="ru-RU"/>
        </w:rPr>
        <w:t xml:space="preserve">Территория, в отношении которой принято решение о комплексном развитии, в соответствии с Правилами землепользования и застройки городского округа </w:t>
      </w:r>
      <w:r w:rsidR="00EE1CA7">
        <w:rPr>
          <w:rFonts w:ascii="Times New Roman" w:hAnsi="Times New Roman"/>
          <w:sz w:val="28"/>
          <w:szCs w:val="28"/>
          <w:lang w:val="ru-RU"/>
        </w:rPr>
        <w:t>"</w:t>
      </w:r>
      <w:r w:rsidRPr="00EF737C">
        <w:rPr>
          <w:rFonts w:ascii="Times New Roman" w:hAnsi="Times New Roman"/>
          <w:sz w:val="28"/>
          <w:szCs w:val="28"/>
          <w:lang w:val="ru-RU"/>
        </w:rPr>
        <w:t>Город Архангельск</w:t>
      </w:r>
      <w:r w:rsidR="00EE1CA7">
        <w:rPr>
          <w:rFonts w:ascii="Times New Roman" w:hAnsi="Times New Roman"/>
          <w:sz w:val="28"/>
          <w:szCs w:val="28"/>
          <w:lang w:val="ru-RU"/>
        </w:rPr>
        <w:t>"</w:t>
      </w:r>
      <w:r w:rsidRPr="00EF737C">
        <w:rPr>
          <w:rFonts w:ascii="Times New Roman" w:hAnsi="Times New Roman"/>
          <w:sz w:val="28"/>
          <w:szCs w:val="28"/>
          <w:lang w:val="ru-RU"/>
        </w:rPr>
        <w:t xml:space="preserve"> (далее – Правила), утвержденными постановлением министерства строительства и архитектуры Архангельской области от 29 сентября 2020 года № 68-п, находится в границах зоны застройки многоэтажными жилыми домами (кодовое обозначение Ж</w:t>
      </w:r>
      <w:proofErr w:type="gramStart"/>
      <w:r w:rsidRPr="00EF737C">
        <w:rPr>
          <w:rFonts w:ascii="Times New Roman" w:hAnsi="Times New Roman"/>
          <w:sz w:val="28"/>
          <w:szCs w:val="28"/>
          <w:lang w:val="ru-RU"/>
        </w:rPr>
        <w:t>4</w:t>
      </w:r>
      <w:proofErr w:type="gramEnd"/>
      <w:r w:rsidRPr="00EF737C">
        <w:rPr>
          <w:rFonts w:ascii="Times New Roman" w:hAnsi="Times New Roman"/>
          <w:sz w:val="28"/>
          <w:szCs w:val="28"/>
          <w:lang w:val="ru-RU"/>
        </w:rPr>
        <w:t>).</w:t>
      </w:r>
    </w:p>
    <w:p w:rsidR="00EF737C" w:rsidRPr="00EF737C" w:rsidRDefault="00EF737C" w:rsidP="00EF737C">
      <w:pPr>
        <w:autoSpaceDE w:val="0"/>
        <w:autoSpaceDN w:val="0"/>
        <w:adjustRightInd w:val="0"/>
        <w:ind w:firstLine="709"/>
        <w:jc w:val="both"/>
        <w:rPr>
          <w:rFonts w:ascii="Times New Roman" w:hAnsi="Times New Roman"/>
          <w:sz w:val="28"/>
          <w:szCs w:val="28"/>
          <w:lang w:val="ru-RU"/>
        </w:rPr>
      </w:pPr>
    </w:p>
    <w:p w:rsidR="00EF737C" w:rsidRPr="00EF737C" w:rsidRDefault="00EF737C" w:rsidP="00EF737C">
      <w:pPr>
        <w:pStyle w:val="ConsPlusTitle"/>
        <w:jc w:val="center"/>
        <w:outlineLvl w:val="1"/>
        <w:rPr>
          <w:rFonts w:ascii="Times New Roman" w:hAnsi="Times New Roman" w:cs="Times New Roman"/>
          <w:sz w:val="28"/>
          <w:szCs w:val="28"/>
        </w:rPr>
      </w:pPr>
      <w:proofErr w:type="gramStart"/>
      <w:r w:rsidRPr="00EF737C">
        <w:rPr>
          <w:rFonts w:ascii="Times New Roman" w:hAnsi="Times New Roman" w:cs="Times New Roman"/>
          <w:sz w:val="28"/>
          <w:szCs w:val="28"/>
        </w:rPr>
        <w:t xml:space="preserve">Местоположение, границы территории жилой застройки городского округа </w:t>
      </w:r>
      <w:r w:rsidR="00EE1CA7">
        <w:rPr>
          <w:rFonts w:ascii="Times New Roman" w:hAnsi="Times New Roman" w:cs="Times New Roman"/>
          <w:sz w:val="28"/>
          <w:szCs w:val="28"/>
        </w:rPr>
        <w:t>"</w:t>
      </w:r>
      <w:r w:rsidRPr="00EF737C">
        <w:rPr>
          <w:rFonts w:ascii="Times New Roman" w:hAnsi="Times New Roman" w:cs="Times New Roman"/>
          <w:sz w:val="28"/>
          <w:szCs w:val="28"/>
        </w:rPr>
        <w:t>Город Архангельск</w:t>
      </w:r>
      <w:r w:rsidR="00EE1CA7">
        <w:rPr>
          <w:rFonts w:ascii="Times New Roman" w:hAnsi="Times New Roman" w:cs="Times New Roman"/>
          <w:sz w:val="28"/>
          <w:szCs w:val="28"/>
        </w:rPr>
        <w:t>"</w:t>
      </w:r>
      <w:r w:rsidRPr="00EF737C">
        <w:rPr>
          <w:rFonts w:ascii="Times New Roman" w:hAnsi="Times New Roman" w:cs="Times New Roman"/>
          <w:sz w:val="28"/>
          <w:szCs w:val="28"/>
        </w:rPr>
        <w:t xml:space="preserve"> в границах ул. Попова, просп. Обводный канал, ул. Логинова, ул. Г. Суфтина, подлежащей комплексному развитию</w:t>
      </w:r>
      <w:proofErr w:type="gramEnd"/>
    </w:p>
    <w:p w:rsidR="00EF737C" w:rsidRPr="00EF737C" w:rsidRDefault="00EF737C" w:rsidP="00EF737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6"/>
        <w:gridCol w:w="1701"/>
        <w:gridCol w:w="1701"/>
        <w:gridCol w:w="2268"/>
        <w:gridCol w:w="2835"/>
      </w:tblGrid>
      <w:tr w:rsidR="00EF737C" w:rsidRPr="00523A20" w:rsidTr="00EF737C">
        <w:tc>
          <w:tcPr>
            <w:tcW w:w="9701" w:type="dxa"/>
            <w:gridSpan w:val="5"/>
            <w:tcBorders>
              <w:bottom w:val="single" w:sz="4" w:space="0" w:color="auto"/>
            </w:tcBorders>
          </w:tcPr>
          <w:p w:rsidR="00EF737C" w:rsidRPr="00EF737C" w:rsidRDefault="00EF737C" w:rsidP="00EF737C">
            <w:pPr>
              <w:pStyle w:val="ConsPlusTitle"/>
              <w:jc w:val="center"/>
              <w:outlineLvl w:val="1"/>
              <w:rPr>
                <w:rFonts w:ascii="Times New Roman" w:hAnsi="Times New Roman" w:cs="Times New Roman"/>
                <w:sz w:val="24"/>
                <w:szCs w:val="24"/>
              </w:rPr>
            </w:pPr>
            <w:r w:rsidRPr="00EF737C">
              <w:rPr>
                <w:rFonts w:ascii="Times New Roman" w:hAnsi="Times New Roman" w:cs="Times New Roman"/>
                <w:b w:val="0"/>
                <w:sz w:val="24"/>
                <w:szCs w:val="24"/>
              </w:rPr>
              <w:t xml:space="preserve">Перечень координат характерных точек границ территории жилой застройки городского округа </w:t>
            </w:r>
            <w:r w:rsidR="00EE1CA7">
              <w:rPr>
                <w:rFonts w:ascii="Times New Roman" w:hAnsi="Times New Roman" w:cs="Times New Roman"/>
                <w:b w:val="0"/>
                <w:sz w:val="24"/>
                <w:szCs w:val="24"/>
              </w:rPr>
              <w:t>"</w:t>
            </w:r>
            <w:r w:rsidRPr="00EF737C">
              <w:rPr>
                <w:rFonts w:ascii="Times New Roman" w:hAnsi="Times New Roman" w:cs="Times New Roman"/>
                <w:b w:val="0"/>
                <w:sz w:val="24"/>
                <w:szCs w:val="24"/>
              </w:rPr>
              <w:t>Город Архангельск</w:t>
            </w:r>
            <w:r w:rsidR="00EE1CA7">
              <w:rPr>
                <w:rFonts w:ascii="Times New Roman" w:hAnsi="Times New Roman" w:cs="Times New Roman"/>
                <w:b w:val="0"/>
                <w:sz w:val="24"/>
                <w:szCs w:val="24"/>
              </w:rPr>
              <w:t>"</w:t>
            </w:r>
            <w:r w:rsidRPr="00EF737C">
              <w:rPr>
                <w:rFonts w:ascii="Times New Roman" w:hAnsi="Times New Roman" w:cs="Times New Roman"/>
                <w:b w:val="0"/>
                <w:sz w:val="24"/>
                <w:szCs w:val="24"/>
              </w:rPr>
              <w:t xml:space="preserve"> в границах ул. Попова, просп. Обводный канал, ул. Логинова, ул. Г. Суфтина, подлежащей комплексному развитию</w:t>
            </w:r>
          </w:p>
        </w:tc>
      </w:tr>
      <w:tr w:rsidR="00EF737C" w:rsidRPr="00EF737C" w:rsidTr="00EF737C">
        <w:tc>
          <w:tcPr>
            <w:tcW w:w="1196" w:type="dxa"/>
            <w:tcBorders>
              <w:top w:val="single" w:sz="4" w:space="0" w:color="auto"/>
              <w:bottom w:val="single" w:sz="4" w:space="0" w:color="auto"/>
              <w:right w:val="single" w:sz="4" w:space="0" w:color="auto"/>
            </w:tcBorders>
          </w:tcPr>
          <w:p w:rsidR="00EF737C" w:rsidRPr="00EF737C" w:rsidRDefault="00EF737C" w:rsidP="00EE1CA7">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Номер точки</w:t>
            </w:r>
          </w:p>
        </w:tc>
        <w:tc>
          <w:tcPr>
            <w:tcW w:w="1701" w:type="dxa"/>
            <w:tcBorders>
              <w:top w:val="single" w:sz="4" w:space="0" w:color="auto"/>
              <w:left w:val="single" w:sz="4" w:space="0" w:color="auto"/>
              <w:bottom w:val="single" w:sz="4" w:space="0" w:color="auto"/>
              <w:right w:val="single" w:sz="4" w:space="0" w:color="auto"/>
            </w:tcBorders>
            <w:vAlign w:val="center"/>
          </w:tcPr>
          <w:p w:rsidR="00EF737C" w:rsidRPr="00EF737C" w:rsidRDefault="00EF737C" w:rsidP="00EE1CA7">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rsidR="00EF737C" w:rsidRPr="00EF737C" w:rsidRDefault="00EF737C" w:rsidP="00EE1CA7">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Y</w:t>
            </w:r>
          </w:p>
        </w:tc>
        <w:tc>
          <w:tcPr>
            <w:tcW w:w="2268" w:type="dxa"/>
            <w:tcBorders>
              <w:top w:val="single" w:sz="4" w:space="0" w:color="auto"/>
              <w:left w:val="single" w:sz="4" w:space="0" w:color="auto"/>
              <w:bottom w:val="single" w:sz="4" w:space="0" w:color="auto"/>
              <w:right w:val="single" w:sz="4" w:space="0" w:color="auto"/>
            </w:tcBorders>
            <w:vAlign w:val="center"/>
          </w:tcPr>
          <w:p w:rsidR="00EF737C" w:rsidRPr="00EF737C" w:rsidRDefault="00EF737C" w:rsidP="00EE1CA7">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Дирекционный угол</w:t>
            </w:r>
          </w:p>
        </w:tc>
        <w:tc>
          <w:tcPr>
            <w:tcW w:w="2835" w:type="dxa"/>
            <w:tcBorders>
              <w:top w:val="single" w:sz="4" w:space="0" w:color="auto"/>
              <w:left w:val="single" w:sz="4" w:space="0" w:color="auto"/>
              <w:bottom w:val="single" w:sz="4" w:space="0" w:color="auto"/>
            </w:tcBorders>
            <w:vAlign w:val="center"/>
          </w:tcPr>
          <w:p w:rsidR="00EF737C" w:rsidRPr="00EF737C" w:rsidRDefault="00EF737C" w:rsidP="00EE1CA7">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Длина</w:t>
            </w:r>
          </w:p>
        </w:tc>
      </w:tr>
      <w:tr w:rsidR="00EF737C" w:rsidRPr="00EF737C" w:rsidTr="00EF737C">
        <w:trPr>
          <w:trHeight w:val="284"/>
        </w:trPr>
        <w:tc>
          <w:tcPr>
            <w:tcW w:w="1196" w:type="dxa"/>
            <w:tcBorders>
              <w:top w:val="single" w:sz="4" w:space="0" w:color="auto"/>
            </w:tcBorders>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1</w:t>
            </w:r>
          </w:p>
        </w:tc>
        <w:tc>
          <w:tcPr>
            <w:tcW w:w="1701" w:type="dxa"/>
            <w:tcBorders>
              <w:top w:val="single" w:sz="4" w:space="0" w:color="auto"/>
            </w:tcBorders>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652029.11</w:t>
            </w:r>
          </w:p>
        </w:tc>
        <w:tc>
          <w:tcPr>
            <w:tcW w:w="1701" w:type="dxa"/>
            <w:tcBorders>
              <w:top w:val="single" w:sz="4" w:space="0" w:color="auto"/>
            </w:tcBorders>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2520225.08</w:t>
            </w:r>
          </w:p>
        </w:tc>
        <w:tc>
          <w:tcPr>
            <w:tcW w:w="2268" w:type="dxa"/>
            <w:tcBorders>
              <w:top w:val="single" w:sz="4" w:space="0" w:color="auto"/>
            </w:tcBorders>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2°41.1'</w:t>
            </w:r>
          </w:p>
        </w:tc>
        <w:tc>
          <w:tcPr>
            <w:tcW w:w="2835" w:type="dxa"/>
            <w:tcBorders>
              <w:top w:val="single" w:sz="4" w:space="0" w:color="auto"/>
            </w:tcBorders>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9.39</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2</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652038.49</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2520225.52</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19°49.3'</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18.81</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3</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652056.19</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2520231.90</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8°20.9'</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81.20</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4</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652136.53</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2520243.69</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46°30.2'</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11.06</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5</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652144.14</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2520251.71</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6°48.7'</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35.83</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6</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652179.72</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2520255.96</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277°20.8'</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18.92</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7</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652182.14</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2520237.19</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2°16.5'</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11.59</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8</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652193.72</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2520237.65</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6°43.4'</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20.16</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9</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652213.74</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2520240.01</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6°14.2'</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15.83</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10</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652229.48</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2520241.73</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7°17.2'</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20.18</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11</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652249.50</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2520244.29</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3°06.3'</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13.48</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12</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652262.96</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2520245.02</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97°59.0'</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15.98</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13</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652260.74</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2520260.85</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6°06.7'</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11.36</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14</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652272.04</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2520262.06</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98°55.4'</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13.09</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15</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652270.01</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2520274.99</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8°54.2'</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15.51</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16</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652285.33</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2520277.39</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98°44.6'</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101.63</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17</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652269.88</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2520377.84</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188°07.8'</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0.14</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18</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652269.74</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2520377.82</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190°10.0'</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19.66</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19</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652250.39</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2520374.35</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98°46.6'</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21.04</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20</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652247.18</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2520395.14</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9°43.3'</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19.66</w:t>
            </w:r>
          </w:p>
        </w:tc>
      </w:tr>
    </w:tbl>
    <w:p w:rsidR="00EE1CA7" w:rsidRDefault="00EE1CA7">
      <w:r>
        <w:br w:type="page"/>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6"/>
        <w:gridCol w:w="1701"/>
        <w:gridCol w:w="1701"/>
        <w:gridCol w:w="2268"/>
        <w:gridCol w:w="2835"/>
      </w:tblGrid>
      <w:tr w:rsidR="00EF737C" w:rsidRPr="00EF737C" w:rsidTr="00EF737C">
        <w:tc>
          <w:tcPr>
            <w:tcW w:w="1196" w:type="dxa"/>
            <w:tcBorders>
              <w:top w:val="single" w:sz="4" w:space="0" w:color="auto"/>
              <w:bottom w:val="single" w:sz="4" w:space="0" w:color="auto"/>
              <w:right w:val="single" w:sz="4" w:space="0" w:color="auto"/>
            </w:tcBorders>
          </w:tcPr>
          <w:p w:rsidR="00EF737C" w:rsidRPr="00EF737C" w:rsidRDefault="00EF737C" w:rsidP="00773088">
            <w:pPr>
              <w:pStyle w:val="ConsPlusNormal"/>
              <w:spacing w:line="221"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lastRenderedPageBreak/>
              <w:t>Номер точки</w:t>
            </w:r>
          </w:p>
        </w:tc>
        <w:tc>
          <w:tcPr>
            <w:tcW w:w="1701" w:type="dxa"/>
            <w:tcBorders>
              <w:top w:val="single" w:sz="4" w:space="0" w:color="auto"/>
              <w:left w:val="single" w:sz="4" w:space="0" w:color="auto"/>
              <w:bottom w:val="single" w:sz="4" w:space="0" w:color="auto"/>
              <w:right w:val="single" w:sz="4" w:space="0" w:color="auto"/>
            </w:tcBorders>
            <w:vAlign w:val="center"/>
          </w:tcPr>
          <w:p w:rsidR="00EF737C" w:rsidRPr="00EF737C" w:rsidRDefault="00EF737C" w:rsidP="00773088">
            <w:pPr>
              <w:pStyle w:val="ConsPlusNormal"/>
              <w:spacing w:line="221"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rsidR="00EF737C" w:rsidRPr="00EF737C" w:rsidRDefault="00EF737C" w:rsidP="00773088">
            <w:pPr>
              <w:pStyle w:val="ConsPlusNormal"/>
              <w:spacing w:line="221"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Y</w:t>
            </w:r>
          </w:p>
        </w:tc>
        <w:tc>
          <w:tcPr>
            <w:tcW w:w="2268" w:type="dxa"/>
            <w:tcBorders>
              <w:top w:val="single" w:sz="4" w:space="0" w:color="auto"/>
              <w:left w:val="single" w:sz="4" w:space="0" w:color="auto"/>
              <w:bottom w:val="single" w:sz="4" w:space="0" w:color="auto"/>
              <w:right w:val="single" w:sz="4" w:space="0" w:color="auto"/>
            </w:tcBorders>
            <w:vAlign w:val="center"/>
          </w:tcPr>
          <w:p w:rsidR="00EF737C" w:rsidRPr="00EF737C" w:rsidRDefault="00EF737C" w:rsidP="00773088">
            <w:pPr>
              <w:pStyle w:val="ConsPlusNormal"/>
              <w:spacing w:line="221"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Дирекционный угол</w:t>
            </w:r>
          </w:p>
        </w:tc>
        <w:tc>
          <w:tcPr>
            <w:tcW w:w="2835" w:type="dxa"/>
            <w:tcBorders>
              <w:top w:val="single" w:sz="4" w:space="0" w:color="auto"/>
              <w:left w:val="single" w:sz="4" w:space="0" w:color="auto"/>
              <w:bottom w:val="single" w:sz="4" w:space="0" w:color="auto"/>
            </w:tcBorders>
            <w:vAlign w:val="center"/>
          </w:tcPr>
          <w:p w:rsidR="00EF737C" w:rsidRPr="00EF737C" w:rsidRDefault="00EF737C" w:rsidP="00773088">
            <w:pPr>
              <w:pStyle w:val="ConsPlusNormal"/>
              <w:spacing w:line="221"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Длина</w:t>
            </w:r>
          </w:p>
        </w:tc>
      </w:tr>
      <w:tr w:rsidR="00EF737C" w:rsidRPr="00EF737C" w:rsidTr="00EF737C">
        <w:trPr>
          <w:trHeight w:val="284"/>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21</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652266.56</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2520398.46</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7°35.7'</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0.15</w:t>
            </w:r>
          </w:p>
        </w:tc>
      </w:tr>
      <w:tr w:rsidR="00EF737C" w:rsidRPr="00EF737C" w:rsidTr="00EF737C">
        <w:trPr>
          <w:trHeight w:val="284"/>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22</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652266.71</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2520398.48</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98°45.6'</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110.06</w:t>
            </w:r>
          </w:p>
        </w:tc>
      </w:tr>
      <w:tr w:rsidR="00EF737C" w:rsidRPr="00EF737C" w:rsidTr="00EF737C">
        <w:trPr>
          <w:trHeight w:val="284"/>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23</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652249.95</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2520507.25</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188°45.0'</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27.35</w:t>
            </w:r>
          </w:p>
        </w:tc>
      </w:tr>
      <w:tr w:rsidR="00EF737C" w:rsidRPr="00EF737C" w:rsidTr="00EF737C">
        <w:trPr>
          <w:trHeight w:val="284"/>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24</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652222.92</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2520503.09</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234°56.1'</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6.48</w:t>
            </w:r>
          </w:p>
        </w:tc>
      </w:tr>
      <w:tr w:rsidR="00EF737C" w:rsidRPr="00EF737C" w:rsidTr="00EF737C">
        <w:trPr>
          <w:trHeight w:val="284"/>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25</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652219.20</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2520497.79</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187°36.8'</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20.83</w:t>
            </w:r>
          </w:p>
        </w:tc>
      </w:tr>
      <w:tr w:rsidR="00EF737C" w:rsidRPr="00EF737C" w:rsidTr="00EF737C">
        <w:trPr>
          <w:trHeight w:val="284"/>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26</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652198.55</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2520495.03</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155°05.9'</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5.70</w:t>
            </w:r>
          </w:p>
        </w:tc>
      </w:tr>
      <w:tr w:rsidR="00EF737C" w:rsidRPr="00EF737C" w:rsidTr="00EF737C">
        <w:trPr>
          <w:trHeight w:val="284"/>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27</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652193.38</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2520497.43</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153°34.4'</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13.01</w:t>
            </w:r>
          </w:p>
        </w:tc>
      </w:tr>
      <w:tr w:rsidR="00EF737C" w:rsidRPr="00EF737C" w:rsidTr="00EF737C">
        <w:trPr>
          <w:trHeight w:val="284"/>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28</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652181.73</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2520503.22</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241°36.5'</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137.69</w:t>
            </w:r>
          </w:p>
        </w:tc>
      </w:tr>
      <w:tr w:rsidR="00EF737C" w:rsidRPr="00EF737C" w:rsidTr="00EF737C">
        <w:trPr>
          <w:trHeight w:val="284"/>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29</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652116.26</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2520382.09</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241°17.0'</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25.25</w:t>
            </w:r>
          </w:p>
        </w:tc>
      </w:tr>
      <w:tr w:rsidR="00EF737C" w:rsidRPr="00EF737C" w:rsidTr="00EF737C">
        <w:trPr>
          <w:trHeight w:val="284"/>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30</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652104.13</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2520359.95</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241°22.3'</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15.78</w:t>
            </w:r>
          </w:p>
        </w:tc>
      </w:tr>
      <w:tr w:rsidR="00EF737C" w:rsidRPr="00EF737C" w:rsidTr="00EF737C">
        <w:trPr>
          <w:trHeight w:val="284"/>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31</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652096.57</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2520346.10</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241°39.3'</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25.78</w:t>
            </w:r>
          </w:p>
        </w:tc>
      </w:tr>
      <w:tr w:rsidR="00EF737C" w:rsidRPr="00EF737C" w:rsidTr="00EF737C">
        <w:trPr>
          <w:trHeight w:val="284"/>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32</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652084.33</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2520323.41</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151°02.8'</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20.72</w:t>
            </w:r>
          </w:p>
        </w:tc>
      </w:tr>
      <w:tr w:rsidR="00EF737C" w:rsidRPr="00EF737C" w:rsidTr="00EF737C">
        <w:trPr>
          <w:trHeight w:val="284"/>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33</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652066.20</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2520333.44</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61°42.3'</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25.63</w:t>
            </w:r>
          </w:p>
        </w:tc>
      </w:tr>
      <w:tr w:rsidR="00EF737C" w:rsidRPr="00EF737C" w:rsidTr="00EF737C">
        <w:trPr>
          <w:trHeight w:val="284"/>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34</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652078.35</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2520356.01</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60°30.9'</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7.64</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35</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652082.11</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2520362.66</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151°19.2'</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35.99</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36</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652050.54</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2520379.93</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239°55.2'</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15.02</w:t>
            </w:r>
          </w:p>
        </w:tc>
      </w:tr>
      <w:tr w:rsidR="00EF737C" w:rsidRPr="00EF737C" w:rsidTr="00EF737C">
        <w:trPr>
          <w:trHeight w:val="227"/>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37</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652043.01</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2520366.93</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330°54.3'</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2.74</w:t>
            </w:r>
          </w:p>
        </w:tc>
      </w:tr>
      <w:tr w:rsidR="00EF737C" w:rsidRPr="00EF737C" w:rsidTr="00EF737C">
        <w:trPr>
          <w:trHeight w:val="284"/>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38</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652045.40</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2520365.60</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241°14.6'</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5.61</w:t>
            </w:r>
          </w:p>
        </w:tc>
      </w:tr>
      <w:tr w:rsidR="00EF737C" w:rsidRPr="00EF737C" w:rsidTr="00EF737C">
        <w:trPr>
          <w:trHeight w:val="335"/>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39</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652042.70</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2520360.68</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319°30.1'</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1.80</w:t>
            </w:r>
          </w:p>
        </w:tc>
      </w:tr>
      <w:tr w:rsidR="00EF737C" w:rsidRPr="00EF737C" w:rsidTr="00EF737C">
        <w:trPr>
          <w:trHeight w:val="335"/>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40</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652044.07</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2520359.51</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236°23.3'</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6.12</w:t>
            </w:r>
          </w:p>
        </w:tc>
      </w:tr>
      <w:tr w:rsidR="00EF737C" w:rsidRPr="00EF737C" w:rsidTr="00EF737C">
        <w:trPr>
          <w:trHeight w:val="335"/>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41</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652040.68</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2520354.41</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238°22.1'</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4.71</w:t>
            </w:r>
          </w:p>
        </w:tc>
      </w:tr>
      <w:tr w:rsidR="00EF737C" w:rsidRPr="00EF737C" w:rsidTr="00EF737C">
        <w:trPr>
          <w:trHeight w:val="335"/>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42</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652038.21</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2520350.40</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231°14.9'</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0.97</w:t>
            </w:r>
          </w:p>
        </w:tc>
      </w:tr>
      <w:tr w:rsidR="00EF737C" w:rsidRPr="00EF737C" w:rsidTr="00EF737C">
        <w:trPr>
          <w:trHeight w:val="335"/>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43</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652037.60</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2520349.64</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151°12.3'</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26.33</w:t>
            </w:r>
          </w:p>
        </w:tc>
      </w:tr>
      <w:tr w:rsidR="00EF737C" w:rsidRPr="00EF737C" w:rsidTr="00EF737C">
        <w:trPr>
          <w:trHeight w:val="335"/>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44</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652014.53</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2520362.32</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153°45.1'</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4.86</w:t>
            </w:r>
          </w:p>
        </w:tc>
      </w:tr>
      <w:tr w:rsidR="00EF737C" w:rsidRPr="00EF737C" w:rsidTr="00EF737C">
        <w:trPr>
          <w:trHeight w:val="335"/>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45</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652010.17</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2520364.47</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155°56.6'</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3.07</w:t>
            </w:r>
          </w:p>
        </w:tc>
      </w:tr>
      <w:tr w:rsidR="00EF737C" w:rsidRPr="00EF737C" w:rsidTr="00EF737C">
        <w:trPr>
          <w:trHeight w:val="335"/>
        </w:trPr>
        <w:tc>
          <w:tcPr>
            <w:tcW w:w="1196" w:type="dxa"/>
          </w:tcPr>
          <w:p w:rsidR="00EF737C" w:rsidRPr="00EF737C" w:rsidRDefault="00EF737C" w:rsidP="00773088">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46</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652007.37</w:t>
            </w:r>
          </w:p>
        </w:tc>
        <w:tc>
          <w:tcPr>
            <w:tcW w:w="1701"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2520365.72</w:t>
            </w:r>
          </w:p>
        </w:tc>
        <w:tc>
          <w:tcPr>
            <w:tcW w:w="2268"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242°55.3'</w:t>
            </w:r>
          </w:p>
        </w:tc>
        <w:tc>
          <w:tcPr>
            <w:tcW w:w="2835" w:type="dxa"/>
            <w:vAlign w:val="center"/>
          </w:tcPr>
          <w:p w:rsidR="00EF737C" w:rsidRPr="00EF737C" w:rsidRDefault="00EF737C" w:rsidP="00773088">
            <w:pPr>
              <w:autoSpaceDE w:val="0"/>
              <w:autoSpaceDN w:val="0"/>
              <w:adjustRightInd w:val="0"/>
              <w:spacing w:line="228" w:lineRule="auto"/>
              <w:jc w:val="center"/>
              <w:rPr>
                <w:rFonts w:ascii="Times New Roman" w:hAnsi="Times New Roman"/>
                <w:sz w:val="24"/>
                <w:szCs w:val="24"/>
              </w:rPr>
            </w:pPr>
            <w:r w:rsidRPr="00EF737C">
              <w:rPr>
                <w:rFonts w:ascii="Times New Roman" w:hAnsi="Times New Roman"/>
                <w:sz w:val="24"/>
                <w:szCs w:val="24"/>
              </w:rPr>
              <w:t>102.99</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47</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651960.49</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2520274.02</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334°14.1'</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67.20</w:t>
            </w:r>
          </w:p>
        </w:tc>
      </w:tr>
      <w:tr w:rsidR="00EF737C" w:rsidRPr="00EF737C" w:rsidTr="00484338">
        <w:tc>
          <w:tcPr>
            <w:tcW w:w="1196" w:type="dxa"/>
            <w:tcBorders>
              <w:top w:val="single" w:sz="4" w:space="0" w:color="auto"/>
              <w:bottom w:val="single" w:sz="4" w:space="0" w:color="auto"/>
              <w:right w:val="single" w:sz="4" w:space="0" w:color="auto"/>
            </w:tcBorders>
          </w:tcPr>
          <w:p w:rsidR="00EF737C" w:rsidRPr="00EF737C" w:rsidRDefault="00EF737C" w:rsidP="00676BFD">
            <w:pPr>
              <w:pStyle w:val="ConsPlusNormal"/>
              <w:ind w:right="-203" w:firstLine="0"/>
              <w:jc w:val="center"/>
              <w:rPr>
                <w:rFonts w:ascii="Times New Roman" w:hAnsi="Times New Roman" w:cs="Times New Roman"/>
                <w:sz w:val="24"/>
                <w:szCs w:val="24"/>
              </w:rPr>
            </w:pPr>
            <w:r w:rsidRPr="00EF737C">
              <w:rPr>
                <w:rFonts w:ascii="Times New Roman" w:hAnsi="Times New Roman" w:cs="Times New Roman"/>
                <w:sz w:val="24"/>
                <w:szCs w:val="24"/>
              </w:rPr>
              <w:lastRenderedPageBreak/>
              <w:t>Номер точки</w:t>
            </w:r>
          </w:p>
        </w:tc>
        <w:tc>
          <w:tcPr>
            <w:tcW w:w="1701" w:type="dxa"/>
            <w:tcBorders>
              <w:top w:val="single" w:sz="4" w:space="0" w:color="auto"/>
              <w:left w:val="single" w:sz="4" w:space="0" w:color="auto"/>
              <w:bottom w:val="single" w:sz="4" w:space="0" w:color="auto"/>
              <w:right w:val="single" w:sz="4" w:space="0" w:color="auto"/>
            </w:tcBorders>
            <w:vAlign w:val="center"/>
          </w:tcPr>
          <w:p w:rsidR="00EF737C" w:rsidRPr="00EF737C" w:rsidRDefault="00EF737C" w:rsidP="00EE1CA7">
            <w:pPr>
              <w:pStyle w:val="ConsPlusNormal"/>
              <w:ind w:right="-203" w:firstLine="142"/>
              <w:jc w:val="center"/>
              <w:rPr>
                <w:rFonts w:ascii="Times New Roman" w:hAnsi="Times New Roman" w:cs="Times New Roman"/>
                <w:sz w:val="24"/>
                <w:szCs w:val="24"/>
              </w:rPr>
            </w:pPr>
            <w:r w:rsidRPr="00EF737C">
              <w:rPr>
                <w:rFonts w:ascii="Times New Roman" w:hAnsi="Times New Roman" w:cs="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vAlign w:val="center"/>
          </w:tcPr>
          <w:p w:rsidR="00EF737C" w:rsidRPr="00EF737C" w:rsidRDefault="00EF737C" w:rsidP="00EE1CA7">
            <w:pPr>
              <w:pStyle w:val="ConsPlusNormal"/>
              <w:ind w:right="-203" w:firstLine="142"/>
              <w:jc w:val="center"/>
              <w:rPr>
                <w:rFonts w:ascii="Times New Roman" w:hAnsi="Times New Roman" w:cs="Times New Roman"/>
                <w:sz w:val="24"/>
                <w:szCs w:val="24"/>
              </w:rPr>
            </w:pPr>
            <w:r w:rsidRPr="00EF737C">
              <w:rPr>
                <w:rFonts w:ascii="Times New Roman" w:hAnsi="Times New Roman" w:cs="Times New Roman"/>
                <w:sz w:val="24"/>
                <w:szCs w:val="24"/>
              </w:rPr>
              <w:t>Y</w:t>
            </w:r>
          </w:p>
        </w:tc>
        <w:tc>
          <w:tcPr>
            <w:tcW w:w="2268" w:type="dxa"/>
            <w:tcBorders>
              <w:top w:val="single" w:sz="4" w:space="0" w:color="auto"/>
              <w:left w:val="single" w:sz="4" w:space="0" w:color="auto"/>
              <w:bottom w:val="single" w:sz="4" w:space="0" w:color="auto"/>
              <w:right w:val="single" w:sz="4" w:space="0" w:color="auto"/>
            </w:tcBorders>
            <w:vAlign w:val="center"/>
          </w:tcPr>
          <w:p w:rsidR="00EF737C" w:rsidRPr="00EF737C" w:rsidRDefault="00EF737C" w:rsidP="00484338">
            <w:pPr>
              <w:pStyle w:val="ConsPlusNormal"/>
              <w:ind w:right="-203" w:firstLine="0"/>
              <w:jc w:val="center"/>
              <w:rPr>
                <w:rFonts w:ascii="Times New Roman" w:hAnsi="Times New Roman" w:cs="Times New Roman"/>
                <w:sz w:val="24"/>
                <w:szCs w:val="24"/>
              </w:rPr>
            </w:pPr>
            <w:r w:rsidRPr="00EF737C">
              <w:rPr>
                <w:rFonts w:ascii="Times New Roman" w:hAnsi="Times New Roman" w:cs="Times New Roman"/>
                <w:sz w:val="24"/>
                <w:szCs w:val="24"/>
              </w:rPr>
              <w:t>Дирекционный угол</w:t>
            </w:r>
          </w:p>
        </w:tc>
        <w:tc>
          <w:tcPr>
            <w:tcW w:w="2835" w:type="dxa"/>
            <w:tcBorders>
              <w:top w:val="single" w:sz="4" w:space="0" w:color="auto"/>
              <w:left w:val="single" w:sz="4" w:space="0" w:color="auto"/>
              <w:bottom w:val="single" w:sz="4" w:space="0" w:color="auto"/>
            </w:tcBorders>
            <w:vAlign w:val="center"/>
          </w:tcPr>
          <w:p w:rsidR="00EF737C" w:rsidRPr="00EF737C" w:rsidRDefault="00EF737C" w:rsidP="00EE1CA7">
            <w:pPr>
              <w:pStyle w:val="ConsPlusNormal"/>
              <w:ind w:right="-203" w:firstLine="142"/>
              <w:jc w:val="center"/>
              <w:rPr>
                <w:rFonts w:ascii="Times New Roman" w:hAnsi="Times New Roman" w:cs="Times New Roman"/>
                <w:sz w:val="24"/>
                <w:szCs w:val="24"/>
              </w:rPr>
            </w:pPr>
            <w:r w:rsidRPr="00EF737C">
              <w:rPr>
                <w:rFonts w:ascii="Times New Roman" w:hAnsi="Times New Roman" w:cs="Times New Roman"/>
                <w:sz w:val="24"/>
                <w:szCs w:val="24"/>
              </w:rPr>
              <w:t>Длина</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48</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652021.01</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2520244.81</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61°07.3'</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24.83</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49</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652033.00</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2520266.55</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331°14.1'</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16.54</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50</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652047.50</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2520258.59</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241°14.5'</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38.22</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51</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652167.67</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2520270.66</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105°19.2'</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19.61</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52</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652162.49</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2520289.57</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14°44.8'</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82.58</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53</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652242.35</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2520310.59</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284°08.5'</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19.69</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54</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652247.16</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2520291.50</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194°41.4'</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82.18</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55</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652115.04</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2520292.32</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150°44.2'</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26.98</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56</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652091.50</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2520305.51</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61°38.6'</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43.65</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57</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652112.23</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2520343.92</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330°53.7'</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37.54</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58</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652145.03</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2520325.66</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241°18.3'</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23.70</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59</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652133.65</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2520304.87</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213°59.7'</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22.45</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60</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652193.34</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2520307.46</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156°10.3'</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29.31</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61</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652166.53</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2520319.30</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147°59.0'</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28.01</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62</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652142.78</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2520334.15</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61°55.6'</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78.86</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63</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652179.89</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2520403.73</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332°04.9'</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31.44</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64</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652207.67</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2520389.01</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328°29.0'</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14.40</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65</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652219.95</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2520381.48</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265°03.3'</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33.18</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66</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652217.09</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2520348.42</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253°27.6'</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41.90</w:t>
            </w:r>
          </w:p>
        </w:tc>
      </w:tr>
      <w:tr w:rsidR="00EF737C" w:rsidRPr="00EF737C" w:rsidTr="00EF737C">
        <w:trPr>
          <w:trHeight w:val="335"/>
        </w:trPr>
        <w:tc>
          <w:tcPr>
            <w:tcW w:w="1196" w:type="dxa"/>
          </w:tcPr>
          <w:p w:rsidR="00EF737C" w:rsidRPr="00EF737C" w:rsidRDefault="00EF737C" w:rsidP="00484338">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67</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652205.16</w:t>
            </w:r>
          </w:p>
        </w:tc>
        <w:tc>
          <w:tcPr>
            <w:tcW w:w="1701"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2520308.25</w:t>
            </w:r>
          </w:p>
        </w:tc>
        <w:tc>
          <w:tcPr>
            <w:tcW w:w="2268"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183°49.4'</w:t>
            </w:r>
          </w:p>
        </w:tc>
        <w:tc>
          <w:tcPr>
            <w:tcW w:w="2835" w:type="dxa"/>
            <w:vAlign w:val="center"/>
          </w:tcPr>
          <w:p w:rsidR="00EF737C" w:rsidRPr="00EF737C" w:rsidRDefault="00EF737C" w:rsidP="00EF737C">
            <w:pPr>
              <w:autoSpaceDE w:val="0"/>
              <w:autoSpaceDN w:val="0"/>
              <w:adjustRightInd w:val="0"/>
              <w:jc w:val="center"/>
              <w:rPr>
                <w:rFonts w:ascii="Times New Roman" w:hAnsi="Times New Roman"/>
                <w:sz w:val="24"/>
                <w:szCs w:val="24"/>
              </w:rPr>
            </w:pPr>
            <w:r w:rsidRPr="00EF737C">
              <w:rPr>
                <w:rFonts w:ascii="Times New Roman" w:hAnsi="Times New Roman"/>
                <w:sz w:val="24"/>
                <w:szCs w:val="24"/>
              </w:rPr>
              <w:t>11.85</w:t>
            </w:r>
          </w:p>
        </w:tc>
      </w:tr>
    </w:tbl>
    <w:p w:rsidR="00EF737C" w:rsidRPr="00EF737C" w:rsidRDefault="00EF737C" w:rsidP="00EF737C">
      <w:pPr>
        <w:autoSpaceDE w:val="0"/>
        <w:autoSpaceDN w:val="0"/>
        <w:adjustRightInd w:val="0"/>
        <w:ind w:firstLine="709"/>
        <w:jc w:val="both"/>
        <w:rPr>
          <w:rFonts w:ascii="Times New Roman" w:hAnsi="Times New Roman"/>
          <w:sz w:val="28"/>
          <w:szCs w:val="28"/>
        </w:rPr>
      </w:pPr>
    </w:p>
    <w:p w:rsidR="00EE1CA7" w:rsidRDefault="00EE1CA7">
      <w:pPr>
        <w:rPr>
          <w:rFonts w:ascii="Times New Roman" w:hAnsi="Times New Roman"/>
          <w:b/>
          <w:color w:val="000000"/>
          <w:sz w:val="28"/>
          <w:szCs w:val="28"/>
          <w:lang w:val="ru-RU"/>
        </w:rPr>
      </w:pPr>
      <w:r>
        <w:rPr>
          <w:rFonts w:ascii="Times New Roman" w:hAnsi="Times New Roman"/>
          <w:b/>
          <w:color w:val="000000"/>
          <w:sz w:val="28"/>
          <w:szCs w:val="28"/>
          <w:lang w:val="ru-RU"/>
        </w:rPr>
        <w:br w:type="page"/>
      </w:r>
    </w:p>
    <w:p w:rsidR="00EF737C" w:rsidRPr="00EF737C" w:rsidRDefault="00EF737C" w:rsidP="00EF737C">
      <w:pPr>
        <w:pStyle w:val="a3"/>
        <w:jc w:val="center"/>
        <w:rPr>
          <w:rFonts w:ascii="Times New Roman" w:hAnsi="Times New Roman"/>
          <w:b/>
          <w:color w:val="000000"/>
          <w:sz w:val="28"/>
          <w:szCs w:val="28"/>
        </w:rPr>
      </w:pPr>
      <w:proofErr w:type="gramStart"/>
      <w:r w:rsidRPr="00EF737C">
        <w:rPr>
          <w:rFonts w:ascii="Times New Roman" w:hAnsi="Times New Roman"/>
          <w:b/>
          <w:color w:val="000000"/>
          <w:sz w:val="28"/>
          <w:szCs w:val="28"/>
          <w:lang w:val="ru-RU"/>
        </w:rPr>
        <w:lastRenderedPageBreak/>
        <w:t xml:space="preserve">Основные виды разрешенного использования земельных участков </w:t>
      </w:r>
      <w:r w:rsidR="00484338">
        <w:rPr>
          <w:rFonts w:ascii="Times New Roman" w:hAnsi="Times New Roman"/>
          <w:b/>
          <w:color w:val="000000"/>
          <w:sz w:val="28"/>
          <w:szCs w:val="28"/>
          <w:lang w:val="ru-RU"/>
        </w:rPr>
        <w:br/>
      </w:r>
      <w:r w:rsidRPr="00EF737C">
        <w:rPr>
          <w:rFonts w:ascii="Times New Roman" w:hAnsi="Times New Roman"/>
          <w:b/>
          <w:color w:val="000000"/>
          <w:sz w:val="28"/>
          <w:szCs w:val="28"/>
          <w:lang w:val="ru-RU"/>
        </w:rPr>
        <w:t xml:space="preserve">и объектов капитального строительства, которые могут быть выбраны  при реализации решения о комплексном развитии территории жилой застройки городского округа </w:t>
      </w:r>
      <w:r w:rsidR="00EE1CA7">
        <w:rPr>
          <w:rFonts w:ascii="Times New Roman" w:hAnsi="Times New Roman"/>
          <w:b/>
          <w:color w:val="000000"/>
          <w:sz w:val="28"/>
          <w:szCs w:val="28"/>
          <w:lang w:val="ru-RU"/>
        </w:rPr>
        <w:t>"</w:t>
      </w:r>
      <w:r w:rsidRPr="00EF737C">
        <w:rPr>
          <w:rFonts w:ascii="Times New Roman" w:hAnsi="Times New Roman"/>
          <w:b/>
          <w:color w:val="000000"/>
          <w:sz w:val="28"/>
          <w:szCs w:val="28"/>
          <w:lang w:val="ru-RU"/>
        </w:rPr>
        <w:t>Город Архангельск</w:t>
      </w:r>
      <w:r w:rsidR="00EE1CA7">
        <w:rPr>
          <w:rFonts w:ascii="Times New Roman" w:hAnsi="Times New Roman"/>
          <w:b/>
          <w:color w:val="000000"/>
          <w:sz w:val="28"/>
          <w:szCs w:val="28"/>
          <w:lang w:val="ru-RU"/>
        </w:rPr>
        <w:t>"</w:t>
      </w:r>
      <w:r w:rsidRPr="00EF737C">
        <w:rPr>
          <w:rFonts w:ascii="Times New Roman" w:hAnsi="Times New Roman"/>
          <w:b/>
          <w:color w:val="000000"/>
          <w:sz w:val="28"/>
          <w:szCs w:val="28"/>
          <w:lang w:val="ru-RU"/>
        </w:rPr>
        <w:t xml:space="preserve"> в границах ул. Попова, просп. Обводный канал, ул. Логинова, ул. Г. Суфтина, а также предельные параметры разрешенного строительства, реконструкции объектов капитального строительства в границах ул. </w:t>
      </w:r>
      <w:proofErr w:type="spellStart"/>
      <w:r w:rsidRPr="00EF737C">
        <w:rPr>
          <w:rFonts w:ascii="Times New Roman" w:hAnsi="Times New Roman"/>
          <w:b/>
          <w:color w:val="000000"/>
          <w:sz w:val="28"/>
          <w:szCs w:val="28"/>
        </w:rPr>
        <w:t>Попова</w:t>
      </w:r>
      <w:proofErr w:type="spellEnd"/>
      <w:r w:rsidRPr="00EF737C">
        <w:rPr>
          <w:rFonts w:ascii="Times New Roman" w:hAnsi="Times New Roman"/>
          <w:b/>
          <w:color w:val="000000"/>
          <w:sz w:val="28"/>
          <w:szCs w:val="28"/>
        </w:rPr>
        <w:t xml:space="preserve">, </w:t>
      </w:r>
      <w:r w:rsidRPr="00EF737C">
        <w:rPr>
          <w:rFonts w:ascii="Times New Roman" w:hAnsi="Times New Roman"/>
          <w:b/>
          <w:color w:val="000000"/>
          <w:sz w:val="28"/>
          <w:szCs w:val="28"/>
        </w:rPr>
        <w:br/>
      </w:r>
      <w:proofErr w:type="spellStart"/>
      <w:r w:rsidRPr="00EF737C">
        <w:rPr>
          <w:rFonts w:ascii="Times New Roman" w:hAnsi="Times New Roman"/>
          <w:b/>
          <w:color w:val="000000"/>
          <w:sz w:val="28"/>
          <w:szCs w:val="28"/>
        </w:rPr>
        <w:t>просп</w:t>
      </w:r>
      <w:proofErr w:type="spellEnd"/>
      <w:r w:rsidRPr="00EF737C">
        <w:rPr>
          <w:rFonts w:ascii="Times New Roman" w:hAnsi="Times New Roman"/>
          <w:b/>
          <w:color w:val="000000"/>
          <w:sz w:val="28"/>
          <w:szCs w:val="28"/>
        </w:rPr>
        <w:t xml:space="preserve">. </w:t>
      </w:r>
      <w:proofErr w:type="spellStart"/>
      <w:r w:rsidRPr="00EF737C">
        <w:rPr>
          <w:rFonts w:ascii="Times New Roman" w:hAnsi="Times New Roman"/>
          <w:b/>
          <w:color w:val="000000"/>
          <w:sz w:val="28"/>
          <w:szCs w:val="28"/>
        </w:rPr>
        <w:t>Обводный</w:t>
      </w:r>
      <w:proofErr w:type="spellEnd"/>
      <w:r w:rsidRPr="00EF737C">
        <w:rPr>
          <w:rFonts w:ascii="Times New Roman" w:hAnsi="Times New Roman"/>
          <w:b/>
          <w:color w:val="000000"/>
          <w:sz w:val="28"/>
          <w:szCs w:val="28"/>
        </w:rPr>
        <w:t xml:space="preserve"> </w:t>
      </w:r>
      <w:proofErr w:type="spellStart"/>
      <w:r w:rsidRPr="00EF737C">
        <w:rPr>
          <w:rFonts w:ascii="Times New Roman" w:hAnsi="Times New Roman"/>
          <w:b/>
          <w:color w:val="000000"/>
          <w:sz w:val="28"/>
          <w:szCs w:val="28"/>
        </w:rPr>
        <w:t>канал</w:t>
      </w:r>
      <w:proofErr w:type="spellEnd"/>
      <w:r w:rsidRPr="00EF737C">
        <w:rPr>
          <w:rFonts w:ascii="Times New Roman" w:hAnsi="Times New Roman"/>
          <w:b/>
          <w:color w:val="000000"/>
          <w:sz w:val="28"/>
          <w:szCs w:val="28"/>
        </w:rPr>
        <w:t xml:space="preserve">, </w:t>
      </w:r>
      <w:proofErr w:type="spellStart"/>
      <w:r w:rsidRPr="00EF737C">
        <w:rPr>
          <w:rFonts w:ascii="Times New Roman" w:hAnsi="Times New Roman"/>
          <w:b/>
          <w:color w:val="000000"/>
          <w:sz w:val="28"/>
          <w:szCs w:val="28"/>
        </w:rPr>
        <w:t>ул</w:t>
      </w:r>
      <w:proofErr w:type="spellEnd"/>
      <w:r w:rsidRPr="00EF737C">
        <w:rPr>
          <w:rFonts w:ascii="Times New Roman" w:hAnsi="Times New Roman"/>
          <w:b/>
          <w:color w:val="000000"/>
          <w:sz w:val="28"/>
          <w:szCs w:val="28"/>
        </w:rPr>
        <w:t xml:space="preserve">. </w:t>
      </w:r>
      <w:proofErr w:type="spellStart"/>
      <w:r w:rsidRPr="00EF737C">
        <w:rPr>
          <w:rFonts w:ascii="Times New Roman" w:hAnsi="Times New Roman"/>
          <w:b/>
          <w:color w:val="000000"/>
          <w:sz w:val="28"/>
          <w:szCs w:val="28"/>
        </w:rPr>
        <w:t>Логинова</w:t>
      </w:r>
      <w:proofErr w:type="spellEnd"/>
      <w:r w:rsidRPr="00EF737C">
        <w:rPr>
          <w:rFonts w:ascii="Times New Roman" w:hAnsi="Times New Roman"/>
          <w:b/>
          <w:color w:val="000000"/>
          <w:sz w:val="28"/>
          <w:szCs w:val="28"/>
        </w:rPr>
        <w:t xml:space="preserve">, </w:t>
      </w:r>
      <w:proofErr w:type="spellStart"/>
      <w:r w:rsidRPr="00EF737C">
        <w:rPr>
          <w:rFonts w:ascii="Times New Roman" w:hAnsi="Times New Roman"/>
          <w:b/>
          <w:color w:val="000000"/>
          <w:sz w:val="28"/>
          <w:szCs w:val="28"/>
        </w:rPr>
        <w:t>ул</w:t>
      </w:r>
      <w:proofErr w:type="spellEnd"/>
      <w:r w:rsidRPr="00EF737C">
        <w:rPr>
          <w:rFonts w:ascii="Times New Roman" w:hAnsi="Times New Roman"/>
          <w:b/>
          <w:color w:val="000000"/>
          <w:sz w:val="28"/>
          <w:szCs w:val="28"/>
        </w:rPr>
        <w:t>. Г.</w:t>
      </w:r>
      <w:proofErr w:type="gramEnd"/>
      <w:r w:rsidRPr="00EF737C">
        <w:rPr>
          <w:rFonts w:ascii="Times New Roman" w:hAnsi="Times New Roman"/>
          <w:b/>
          <w:color w:val="000000"/>
          <w:sz w:val="28"/>
          <w:szCs w:val="28"/>
        </w:rPr>
        <w:t xml:space="preserve"> Суфтина</w:t>
      </w:r>
    </w:p>
    <w:p w:rsidR="00EF737C" w:rsidRPr="00EF737C" w:rsidRDefault="00EF737C" w:rsidP="00EF737C">
      <w:pPr>
        <w:pStyle w:val="a3"/>
        <w:jc w:val="center"/>
        <w:rPr>
          <w:rFonts w:ascii="Times New Roman" w:hAnsi="Times New Roman"/>
          <w:color w:val="000000"/>
          <w:sz w:val="24"/>
          <w:szCs w:val="24"/>
        </w:rPr>
      </w:pPr>
    </w:p>
    <w:tbl>
      <w:tblPr>
        <w:tblW w:w="9889" w:type="dxa"/>
        <w:tblLayout w:type="fixed"/>
        <w:tblLook w:val="04A0" w:firstRow="1" w:lastRow="0" w:firstColumn="1" w:lastColumn="0" w:noHBand="0" w:noVBand="1"/>
      </w:tblPr>
      <w:tblGrid>
        <w:gridCol w:w="2235"/>
        <w:gridCol w:w="5953"/>
        <w:gridCol w:w="1701"/>
      </w:tblGrid>
      <w:tr w:rsidR="00EF737C" w:rsidRPr="00EF737C" w:rsidTr="00EF737C">
        <w:tc>
          <w:tcPr>
            <w:tcW w:w="2235" w:type="dxa"/>
            <w:tcBorders>
              <w:top w:val="single" w:sz="4" w:space="0" w:color="auto"/>
              <w:bottom w:val="single" w:sz="4" w:space="0" w:color="auto"/>
              <w:right w:val="single" w:sz="4" w:space="0" w:color="auto"/>
            </w:tcBorders>
            <w:shd w:val="clear" w:color="auto" w:fill="auto"/>
            <w:vAlign w:val="center"/>
          </w:tcPr>
          <w:p w:rsidR="00EF737C" w:rsidRPr="00EF737C" w:rsidRDefault="00EF737C" w:rsidP="00EF737C">
            <w:pPr>
              <w:pStyle w:val="a3"/>
              <w:jc w:val="center"/>
              <w:rPr>
                <w:rFonts w:ascii="Times New Roman" w:hAnsi="Times New Roman"/>
                <w:color w:val="000000"/>
                <w:sz w:val="24"/>
                <w:szCs w:val="24"/>
              </w:rPr>
            </w:pPr>
            <w:proofErr w:type="spellStart"/>
            <w:r w:rsidRPr="00EF737C">
              <w:rPr>
                <w:rFonts w:ascii="Times New Roman" w:hAnsi="Times New Roman"/>
                <w:color w:val="000000"/>
                <w:sz w:val="24"/>
                <w:szCs w:val="24"/>
              </w:rPr>
              <w:t>Основные</w:t>
            </w:r>
            <w:proofErr w:type="spellEnd"/>
          </w:p>
          <w:p w:rsidR="00EF737C" w:rsidRPr="00EF737C" w:rsidRDefault="00EF737C" w:rsidP="00EF737C">
            <w:pPr>
              <w:pStyle w:val="a3"/>
              <w:jc w:val="center"/>
              <w:rPr>
                <w:rFonts w:ascii="Times New Roman" w:hAnsi="Times New Roman"/>
                <w:color w:val="000000"/>
                <w:sz w:val="24"/>
                <w:szCs w:val="24"/>
              </w:rPr>
            </w:pPr>
            <w:proofErr w:type="spellStart"/>
            <w:r w:rsidRPr="00EF737C">
              <w:rPr>
                <w:rFonts w:ascii="Times New Roman" w:hAnsi="Times New Roman"/>
                <w:color w:val="000000"/>
                <w:sz w:val="24"/>
                <w:szCs w:val="24"/>
              </w:rPr>
              <w:t>виды</w:t>
            </w:r>
            <w:proofErr w:type="spellEnd"/>
          </w:p>
          <w:p w:rsidR="00EF737C" w:rsidRPr="00EF737C" w:rsidRDefault="00EF737C" w:rsidP="00EF737C">
            <w:pPr>
              <w:pStyle w:val="a3"/>
              <w:jc w:val="center"/>
              <w:rPr>
                <w:rFonts w:ascii="Times New Roman" w:hAnsi="Times New Roman"/>
                <w:color w:val="000000"/>
                <w:sz w:val="24"/>
                <w:szCs w:val="24"/>
              </w:rPr>
            </w:pPr>
            <w:proofErr w:type="spellStart"/>
            <w:r w:rsidRPr="00EF737C">
              <w:rPr>
                <w:rFonts w:ascii="Times New Roman" w:hAnsi="Times New Roman"/>
                <w:color w:val="000000"/>
                <w:sz w:val="24"/>
                <w:szCs w:val="24"/>
              </w:rPr>
              <w:t>Разрешенного</w:t>
            </w:r>
            <w:proofErr w:type="spellEnd"/>
            <w:r w:rsidRPr="00EF737C">
              <w:rPr>
                <w:rFonts w:ascii="Times New Roman" w:hAnsi="Times New Roman"/>
                <w:color w:val="000000"/>
                <w:sz w:val="24"/>
                <w:szCs w:val="24"/>
              </w:rPr>
              <w:t xml:space="preserve"> </w:t>
            </w:r>
          </w:p>
          <w:p w:rsidR="00EF737C" w:rsidRPr="00EF737C" w:rsidRDefault="00EF737C" w:rsidP="00EF737C">
            <w:pPr>
              <w:pStyle w:val="a3"/>
              <w:jc w:val="center"/>
              <w:rPr>
                <w:rFonts w:ascii="Times New Roman" w:hAnsi="Times New Roman"/>
                <w:color w:val="000000"/>
                <w:sz w:val="24"/>
                <w:szCs w:val="24"/>
              </w:rPr>
            </w:pPr>
            <w:proofErr w:type="spellStart"/>
            <w:r w:rsidRPr="00EF737C">
              <w:rPr>
                <w:rFonts w:ascii="Times New Roman" w:hAnsi="Times New Roman"/>
                <w:color w:val="000000"/>
                <w:sz w:val="24"/>
                <w:szCs w:val="24"/>
              </w:rPr>
              <w:t>использования</w:t>
            </w:r>
            <w:proofErr w:type="spellEnd"/>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01" w:type="dxa"/>
            <w:tcBorders>
              <w:top w:val="single" w:sz="4" w:space="0" w:color="auto"/>
              <w:left w:val="single" w:sz="4" w:space="0" w:color="auto"/>
              <w:bottom w:val="single" w:sz="4" w:space="0" w:color="auto"/>
            </w:tcBorders>
            <w:shd w:val="clear" w:color="auto" w:fill="auto"/>
            <w:vAlign w:val="center"/>
          </w:tcPr>
          <w:p w:rsidR="00EF737C" w:rsidRPr="00EF737C" w:rsidRDefault="00EF737C" w:rsidP="00EF737C">
            <w:pPr>
              <w:pStyle w:val="a3"/>
              <w:jc w:val="center"/>
              <w:rPr>
                <w:rFonts w:ascii="Times New Roman" w:hAnsi="Times New Roman"/>
                <w:color w:val="000000"/>
                <w:sz w:val="24"/>
                <w:szCs w:val="24"/>
              </w:rPr>
            </w:pPr>
            <w:proofErr w:type="spellStart"/>
            <w:r w:rsidRPr="00EF737C">
              <w:rPr>
                <w:rFonts w:ascii="Times New Roman" w:hAnsi="Times New Roman"/>
                <w:color w:val="000000"/>
                <w:sz w:val="24"/>
                <w:szCs w:val="24"/>
              </w:rPr>
              <w:t>Код</w:t>
            </w:r>
            <w:proofErr w:type="spellEnd"/>
          </w:p>
          <w:p w:rsidR="00EF737C" w:rsidRPr="00EF737C" w:rsidRDefault="00EF737C" w:rsidP="00EF737C">
            <w:pPr>
              <w:pStyle w:val="a3"/>
              <w:jc w:val="center"/>
              <w:rPr>
                <w:rFonts w:ascii="Times New Roman" w:hAnsi="Times New Roman"/>
                <w:color w:val="000000"/>
                <w:sz w:val="24"/>
                <w:szCs w:val="24"/>
              </w:rPr>
            </w:pPr>
            <w:proofErr w:type="spellStart"/>
            <w:r w:rsidRPr="00EF737C">
              <w:rPr>
                <w:rFonts w:ascii="Times New Roman" w:hAnsi="Times New Roman"/>
                <w:color w:val="000000"/>
                <w:sz w:val="24"/>
                <w:szCs w:val="24"/>
              </w:rPr>
              <w:t>Разрешенного</w:t>
            </w:r>
            <w:proofErr w:type="spellEnd"/>
          </w:p>
          <w:p w:rsidR="00EF737C" w:rsidRPr="00EF737C" w:rsidRDefault="00EF737C" w:rsidP="00EF737C">
            <w:pPr>
              <w:pStyle w:val="a3"/>
              <w:ind w:left="-108"/>
              <w:jc w:val="center"/>
              <w:rPr>
                <w:rFonts w:ascii="Times New Roman" w:hAnsi="Times New Roman"/>
                <w:color w:val="000000"/>
                <w:sz w:val="24"/>
                <w:szCs w:val="24"/>
              </w:rPr>
            </w:pPr>
            <w:proofErr w:type="spellStart"/>
            <w:r w:rsidRPr="00EF737C">
              <w:rPr>
                <w:rFonts w:ascii="Times New Roman" w:hAnsi="Times New Roman"/>
                <w:color w:val="000000"/>
                <w:sz w:val="24"/>
                <w:szCs w:val="24"/>
              </w:rPr>
              <w:t>использования</w:t>
            </w:r>
            <w:proofErr w:type="spellEnd"/>
          </w:p>
          <w:p w:rsidR="00EF737C" w:rsidRPr="00EF737C" w:rsidRDefault="00EF737C" w:rsidP="00EF737C">
            <w:pPr>
              <w:pStyle w:val="a3"/>
              <w:jc w:val="center"/>
              <w:rPr>
                <w:rFonts w:ascii="Times New Roman" w:hAnsi="Times New Roman"/>
                <w:color w:val="000000"/>
                <w:sz w:val="24"/>
                <w:szCs w:val="24"/>
              </w:rPr>
            </w:pPr>
            <w:r w:rsidRPr="00EF737C">
              <w:rPr>
                <w:rFonts w:ascii="Times New Roman" w:hAnsi="Times New Roman"/>
                <w:color w:val="000000"/>
                <w:sz w:val="24"/>
                <w:szCs w:val="24"/>
              </w:rPr>
              <w:t>&lt;*&gt;</w:t>
            </w:r>
          </w:p>
        </w:tc>
      </w:tr>
      <w:tr w:rsidR="00EF737C" w:rsidRPr="00EF737C" w:rsidTr="00EF737C">
        <w:tc>
          <w:tcPr>
            <w:tcW w:w="2235" w:type="dxa"/>
            <w:tcBorders>
              <w:top w:val="single" w:sz="4" w:space="0" w:color="auto"/>
            </w:tcBorders>
            <w:shd w:val="clear" w:color="auto" w:fill="auto"/>
          </w:tcPr>
          <w:p w:rsidR="00EF737C" w:rsidRPr="00EF737C" w:rsidRDefault="00EF737C" w:rsidP="00EF737C">
            <w:pPr>
              <w:pStyle w:val="a3"/>
              <w:rPr>
                <w:rFonts w:ascii="Times New Roman" w:hAnsi="Times New Roman"/>
                <w:color w:val="000000"/>
                <w:sz w:val="24"/>
                <w:szCs w:val="24"/>
              </w:rPr>
            </w:pPr>
            <w:proofErr w:type="spellStart"/>
            <w:r w:rsidRPr="00EF737C">
              <w:rPr>
                <w:rFonts w:ascii="Times New Roman" w:hAnsi="Times New Roman"/>
                <w:color w:val="000000"/>
                <w:sz w:val="24"/>
                <w:szCs w:val="24"/>
              </w:rPr>
              <w:t>Среднеэтажная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жилая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застройка</w:t>
            </w:r>
            <w:proofErr w:type="spellEnd"/>
          </w:p>
        </w:tc>
        <w:tc>
          <w:tcPr>
            <w:tcW w:w="5953" w:type="dxa"/>
            <w:tcBorders>
              <w:top w:val="single" w:sz="4" w:space="0" w:color="auto"/>
            </w:tcBorders>
            <w:shd w:val="clear" w:color="auto" w:fill="auto"/>
          </w:tcPr>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 xml:space="preserve">Минимальный размер земельного участка – 1 200 кв. м. </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 xml:space="preserve">Максимальные размеры земельного участка – </w:t>
            </w:r>
            <w:r w:rsidRPr="00EF737C">
              <w:rPr>
                <w:rFonts w:ascii="Times New Roman" w:hAnsi="Times New Roman"/>
                <w:color w:val="000000"/>
                <w:sz w:val="24"/>
                <w:szCs w:val="24"/>
                <w:lang w:val="ru-RU"/>
              </w:rPr>
              <w:br/>
              <w:t>не подлежит установлению.</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Минимальный процент застройки в границах земельного участка – 10.</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 xml:space="preserve">Максимальный процент застройки в границах земельного участка – 40. </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Предельное количество надземных этажей – 8.</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Предельная высота объекта не более 40 м.</w:t>
            </w:r>
          </w:p>
          <w:p w:rsidR="00EF737C" w:rsidRPr="00EF737C" w:rsidRDefault="00EF737C" w:rsidP="00EF737C">
            <w:pPr>
              <w:pStyle w:val="a3"/>
              <w:rPr>
                <w:rFonts w:ascii="Times New Roman" w:hAnsi="Times New Roman"/>
                <w:color w:val="000000"/>
                <w:sz w:val="24"/>
                <w:szCs w:val="24"/>
              </w:rPr>
            </w:pPr>
            <w:proofErr w:type="spellStart"/>
            <w:r w:rsidRPr="00EF737C">
              <w:rPr>
                <w:rFonts w:ascii="Times New Roman" w:hAnsi="Times New Roman"/>
                <w:color w:val="000000"/>
                <w:sz w:val="24"/>
                <w:szCs w:val="24"/>
              </w:rPr>
              <w:t>Минимальная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доля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озеленения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территории</w:t>
            </w:r>
            <w:proofErr w:type="spellEnd"/>
            <w:r w:rsidRPr="00EF737C">
              <w:rPr>
                <w:rFonts w:ascii="Times New Roman" w:hAnsi="Times New Roman"/>
                <w:color w:val="000000"/>
                <w:sz w:val="24"/>
                <w:szCs w:val="24"/>
              </w:rPr>
              <w:t xml:space="preserve"> – 15 %</w:t>
            </w:r>
          </w:p>
        </w:tc>
        <w:tc>
          <w:tcPr>
            <w:tcW w:w="1701" w:type="dxa"/>
            <w:tcBorders>
              <w:top w:val="single" w:sz="4" w:space="0" w:color="auto"/>
            </w:tcBorders>
            <w:shd w:val="clear" w:color="auto" w:fill="auto"/>
          </w:tcPr>
          <w:p w:rsidR="00EF737C" w:rsidRPr="00EF737C" w:rsidRDefault="00EF737C" w:rsidP="00EF737C">
            <w:pPr>
              <w:pStyle w:val="a3"/>
              <w:jc w:val="center"/>
              <w:rPr>
                <w:rFonts w:ascii="Times New Roman" w:hAnsi="Times New Roman"/>
                <w:color w:val="000000"/>
                <w:sz w:val="24"/>
                <w:szCs w:val="24"/>
              </w:rPr>
            </w:pPr>
            <w:r w:rsidRPr="00EF737C">
              <w:rPr>
                <w:rFonts w:ascii="Times New Roman" w:hAnsi="Times New Roman"/>
                <w:color w:val="000000"/>
                <w:sz w:val="24"/>
                <w:szCs w:val="24"/>
              </w:rPr>
              <w:t>2.5</w:t>
            </w:r>
          </w:p>
        </w:tc>
      </w:tr>
      <w:tr w:rsidR="00EF737C" w:rsidRPr="00EF737C" w:rsidTr="00EF737C">
        <w:tc>
          <w:tcPr>
            <w:tcW w:w="2235" w:type="dxa"/>
            <w:shd w:val="clear" w:color="auto" w:fill="auto"/>
          </w:tcPr>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Многоэтажная жилая застройка (высотная застройка)</w:t>
            </w:r>
          </w:p>
        </w:tc>
        <w:tc>
          <w:tcPr>
            <w:tcW w:w="5953" w:type="dxa"/>
            <w:shd w:val="clear" w:color="auto" w:fill="auto"/>
          </w:tcPr>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 xml:space="preserve">Минимальный размер земельного участка – 1 500 кв. м. </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 xml:space="preserve">Максимальные размеры земельного участка – </w:t>
            </w:r>
            <w:r w:rsidRPr="00EF737C">
              <w:rPr>
                <w:rFonts w:ascii="Times New Roman" w:hAnsi="Times New Roman"/>
                <w:color w:val="000000"/>
                <w:sz w:val="24"/>
                <w:szCs w:val="24"/>
                <w:lang w:val="ru-RU"/>
              </w:rPr>
              <w:br/>
              <w:t>не подлежит установлению.</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Минимальный процент застройки в границах земельного участка – 10.</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Максимальный процент застройки в границах земельного участка – 40.</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Максимальный процент застройки подземной части земельного участка – 80.</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Предельное количество надземных этажей – 16.</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Предельная высота объекта не более 60 м.</w:t>
            </w:r>
          </w:p>
          <w:p w:rsidR="00EF737C" w:rsidRPr="00EF737C" w:rsidRDefault="00EF737C" w:rsidP="00EF737C">
            <w:pPr>
              <w:pStyle w:val="a3"/>
              <w:rPr>
                <w:rFonts w:ascii="Times New Roman" w:hAnsi="Times New Roman"/>
                <w:color w:val="000000"/>
                <w:sz w:val="24"/>
                <w:szCs w:val="24"/>
              </w:rPr>
            </w:pPr>
            <w:proofErr w:type="spellStart"/>
            <w:r w:rsidRPr="00EF737C">
              <w:rPr>
                <w:rFonts w:ascii="Times New Roman" w:hAnsi="Times New Roman"/>
                <w:color w:val="000000"/>
                <w:sz w:val="24"/>
                <w:szCs w:val="24"/>
              </w:rPr>
              <w:t>Минимальная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доля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озеленения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территории</w:t>
            </w:r>
            <w:proofErr w:type="spellEnd"/>
            <w:r w:rsidRPr="00EF737C">
              <w:rPr>
                <w:rFonts w:ascii="Times New Roman" w:hAnsi="Times New Roman"/>
                <w:color w:val="000000"/>
                <w:sz w:val="24"/>
                <w:szCs w:val="24"/>
              </w:rPr>
              <w:t xml:space="preserve"> – 15 %.</w:t>
            </w:r>
          </w:p>
        </w:tc>
        <w:tc>
          <w:tcPr>
            <w:tcW w:w="1701" w:type="dxa"/>
            <w:shd w:val="clear" w:color="auto" w:fill="auto"/>
          </w:tcPr>
          <w:p w:rsidR="00EF737C" w:rsidRPr="00EF737C" w:rsidRDefault="00EF737C" w:rsidP="00EF737C">
            <w:pPr>
              <w:pStyle w:val="a3"/>
              <w:jc w:val="center"/>
              <w:rPr>
                <w:rFonts w:ascii="Times New Roman" w:hAnsi="Times New Roman"/>
                <w:color w:val="000000"/>
                <w:sz w:val="24"/>
                <w:szCs w:val="24"/>
              </w:rPr>
            </w:pPr>
            <w:r w:rsidRPr="00EF737C">
              <w:rPr>
                <w:rFonts w:ascii="Times New Roman" w:hAnsi="Times New Roman"/>
                <w:color w:val="000000"/>
                <w:sz w:val="24"/>
                <w:szCs w:val="24"/>
              </w:rPr>
              <w:t>2.6</w:t>
            </w:r>
          </w:p>
        </w:tc>
      </w:tr>
      <w:tr w:rsidR="00EF737C" w:rsidRPr="00EF737C" w:rsidTr="00EF737C">
        <w:tc>
          <w:tcPr>
            <w:tcW w:w="2235" w:type="dxa"/>
            <w:shd w:val="clear" w:color="auto" w:fill="auto"/>
          </w:tcPr>
          <w:p w:rsidR="00EF737C" w:rsidRPr="00EF737C" w:rsidRDefault="00EF737C" w:rsidP="00EF737C">
            <w:pPr>
              <w:pStyle w:val="a3"/>
              <w:rPr>
                <w:rFonts w:ascii="Times New Roman" w:hAnsi="Times New Roman"/>
                <w:color w:val="000000"/>
                <w:sz w:val="24"/>
                <w:szCs w:val="24"/>
              </w:rPr>
            </w:pPr>
            <w:proofErr w:type="spellStart"/>
            <w:r w:rsidRPr="00EF737C">
              <w:rPr>
                <w:rFonts w:ascii="Times New Roman" w:hAnsi="Times New Roman"/>
                <w:color w:val="000000"/>
                <w:sz w:val="24"/>
                <w:szCs w:val="24"/>
              </w:rPr>
              <w:t>Бытовое</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обслуживание</w:t>
            </w:r>
            <w:proofErr w:type="spellEnd"/>
          </w:p>
        </w:tc>
        <w:tc>
          <w:tcPr>
            <w:tcW w:w="5953" w:type="dxa"/>
            <w:shd w:val="clear" w:color="auto" w:fill="auto"/>
          </w:tcPr>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Минимальные размеры земельного участка – 500 кв. м.</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 xml:space="preserve">Максимальные размеры земельного участка – </w:t>
            </w:r>
            <w:r w:rsidRPr="00EF737C">
              <w:rPr>
                <w:rFonts w:ascii="Times New Roman" w:hAnsi="Times New Roman"/>
                <w:color w:val="000000"/>
                <w:sz w:val="24"/>
                <w:szCs w:val="24"/>
                <w:lang w:val="ru-RU"/>
              </w:rPr>
              <w:br/>
              <w:t>не подлежит установлению.</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Минимальный процент застройки в границах земельного участка – 10.</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Максимальный процент застройки в границах земельного участка – 50.</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 xml:space="preserve">Предельное количество надземных этажей – 8 </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Предельная высота объекта не более 40 м.</w:t>
            </w:r>
          </w:p>
          <w:p w:rsidR="00EF737C" w:rsidRPr="00EF737C" w:rsidRDefault="00EF737C" w:rsidP="00EF737C">
            <w:pPr>
              <w:pStyle w:val="a3"/>
              <w:rPr>
                <w:rFonts w:ascii="Times New Roman" w:hAnsi="Times New Roman"/>
                <w:color w:val="000000"/>
                <w:sz w:val="24"/>
                <w:szCs w:val="24"/>
              </w:rPr>
            </w:pPr>
            <w:proofErr w:type="spellStart"/>
            <w:r w:rsidRPr="00EF737C">
              <w:rPr>
                <w:rFonts w:ascii="Times New Roman" w:hAnsi="Times New Roman"/>
                <w:color w:val="000000"/>
                <w:sz w:val="24"/>
                <w:szCs w:val="24"/>
              </w:rPr>
              <w:t>Минимальная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доля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озеленения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территории</w:t>
            </w:r>
            <w:proofErr w:type="spellEnd"/>
            <w:r w:rsidRPr="00EF737C">
              <w:rPr>
                <w:rFonts w:ascii="Times New Roman" w:hAnsi="Times New Roman"/>
                <w:color w:val="000000"/>
                <w:sz w:val="24"/>
                <w:szCs w:val="24"/>
              </w:rPr>
              <w:t xml:space="preserve"> – 15 %.</w:t>
            </w:r>
          </w:p>
        </w:tc>
        <w:tc>
          <w:tcPr>
            <w:tcW w:w="1701" w:type="dxa"/>
            <w:shd w:val="clear" w:color="auto" w:fill="auto"/>
          </w:tcPr>
          <w:p w:rsidR="00EF737C" w:rsidRPr="00EF737C" w:rsidRDefault="00EF737C" w:rsidP="00EF737C">
            <w:pPr>
              <w:pStyle w:val="a3"/>
              <w:jc w:val="center"/>
              <w:rPr>
                <w:rFonts w:ascii="Times New Roman" w:hAnsi="Times New Roman"/>
                <w:color w:val="000000"/>
                <w:sz w:val="24"/>
                <w:szCs w:val="24"/>
              </w:rPr>
            </w:pPr>
            <w:r w:rsidRPr="00EF737C">
              <w:rPr>
                <w:rFonts w:ascii="Times New Roman" w:hAnsi="Times New Roman"/>
                <w:color w:val="000000"/>
                <w:sz w:val="24"/>
                <w:szCs w:val="24"/>
              </w:rPr>
              <w:t>3.3</w:t>
            </w:r>
          </w:p>
        </w:tc>
      </w:tr>
      <w:tr w:rsidR="00EF737C" w:rsidRPr="00523A20" w:rsidTr="00EF737C">
        <w:tc>
          <w:tcPr>
            <w:tcW w:w="2235" w:type="dxa"/>
            <w:shd w:val="clear" w:color="auto" w:fill="auto"/>
          </w:tcPr>
          <w:p w:rsidR="00EF737C" w:rsidRPr="00EF737C" w:rsidRDefault="00EF737C" w:rsidP="00EF737C">
            <w:pPr>
              <w:autoSpaceDN w:val="0"/>
              <w:adjustRightInd w:val="0"/>
              <w:rPr>
                <w:rFonts w:ascii="Times New Roman" w:hAnsi="Times New Roman"/>
                <w:color w:val="000000"/>
                <w:sz w:val="24"/>
                <w:szCs w:val="24"/>
              </w:rPr>
            </w:pPr>
            <w:r w:rsidRPr="00EF737C">
              <w:rPr>
                <w:rFonts w:ascii="Times New Roman" w:eastAsia="Calibri" w:hAnsi="Times New Roman"/>
              </w:rPr>
              <w:br w:type="page"/>
            </w:r>
            <w:proofErr w:type="spellStart"/>
            <w:r w:rsidRPr="00EF737C">
              <w:rPr>
                <w:rFonts w:ascii="Times New Roman" w:hAnsi="Times New Roman"/>
                <w:color w:val="000000"/>
                <w:sz w:val="24"/>
                <w:szCs w:val="24"/>
              </w:rPr>
              <w:t>Образование</w:t>
            </w:r>
            <w:proofErr w:type="spellEnd"/>
            <w:r w:rsidRPr="00EF737C">
              <w:rPr>
                <w:rFonts w:ascii="Times New Roman" w:hAnsi="Times New Roman"/>
                <w:color w:val="000000"/>
                <w:sz w:val="24"/>
                <w:szCs w:val="24"/>
              </w:rPr>
              <w:t xml:space="preserve"> </w:t>
            </w:r>
          </w:p>
          <w:p w:rsidR="00EF737C" w:rsidRPr="00EF737C" w:rsidRDefault="00EF737C" w:rsidP="00EF737C">
            <w:pPr>
              <w:autoSpaceDN w:val="0"/>
              <w:adjustRightInd w:val="0"/>
              <w:rPr>
                <w:rFonts w:ascii="Times New Roman" w:hAnsi="Times New Roman"/>
                <w:color w:val="000000"/>
                <w:sz w:val="24"/>
                <w:szCs w:val="24"/>
              </w:rPr>
            </w:pPr>
            <w:r w:rsidRPr="00EF737C">
              <w:rPr>
                <w:rFonts w:ascii="Times New Roman" w:hAnsi="Times New Roman"/>
                <w:color w:val="000000"/>
                <w:sz w:val="24"/>
                <w:szCs w:val="24"/>
              </w:rPr>
              <w:t xml:space="preserve">и </w:t>
            </w:r>
            <w:proofErr w:type="spellStart"/>
            <w:r w:rsidRPr="00EF737C">
              <w:rPr>
                <w:rFonts w:ascii="Times New Roman" w:hAnsi="Times New Roman"/>
                <w:color w:val="000000"/>
                <w:sz w:val="24"/>
                <w:szCs w:val="24"/>
              </w:rPr>
              <w:t>просвещение</w:t>
            </w:r>
            <w:proofErr w:type="spellEnd"/>
          </w:p>
          <w:p w:rsidR="00EF737C" w:rsidRPr="00EF737C" w:rsidRDefault="00EF737C" w:rsidP="00EF737C">
            <w:pPr>
              <w:pStyle w:val="a3"/>
              <w:jc w:val="center"/>
              <w:rPr>
                <w:rFonts w:ascii="Times New Roman" w:hAnsi="Times New Roman"/>
                <w:color w:val="000000"/>
                <w:sz w:val="24"/>
                <w:szCs w:val="24"/>
              </w:rPr>
            </w:pPr>
          </w:p>
        </w:tc>
        <w:tc>
          <w:tcPr>
            <w:tcW w:w="5953" w:type="dxa"/>
            <w:shd w:val="clear" w:color="auto" w:fill="auto"/>
          </w:tcPr>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 xml:space="preserve">Минимальные размеры земельного участка </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для объектов дошкольного образования:</w:t>
            </w:r>
          </w:p>
          <w:p w:rsidR="00EF737C" w:rsidRPr="00EF737C" w:rsidRDefault="00EF737C" w:rsidP="00EF737C">
            <w:pPr>
              <w:pStyle w:val="a3"/>
              <w:ind w:left="175"/>
              <w:rPr>
                <w:rFonts w:ascii="Times New Roman" w:hAnsi="Times New Roman"/>
                <w:color w:val="000000"/>
                <w:sz w:val="24"/>
                <w:szCs w:val="24"/>
                <w:lang w:val="ru-RU"/>
              </w:rPr>
            </w:pPr>
            <w:r w:rsidRPr="00EF737C">
              <w:rPr>
                <w:rFonts w:ascii="Times New Roman" w:hAnsi="Times New Roman"/>
                <w:color w:val="000000"/>
                <w:sz w:val="24"/>
                <w:szCs w:val="24"/>
                <w:lang w:val="ru-RU"/>
              </w:rPr>
              <w:t>до 100 мест – 44 кв. м на место;</w:t>
            </w:r>
          </w:p>
          <w:p w:rsidR="00EF737C" w:rsidRPr="00EF737C" w:rsidRDefault="00EF737C" w:rsidP="00EF737C">
            <w:pPr>
              <w:pStyle w:val="a3"/>
              <w:ind w:left="175"/>
              <w:rPr>
                <w:rFonts w:ascii="Times New Roman" w:hAnsi="Times New Roman"/>
                <w:color w:val="000000"/>
                <w:sz w:val="24"/>
                <w:szCs w:val="24"/>
                <w:lang w:val="ru-RU"/>
              </w:rPr>
            </w:pPr>
            <w:r w:rsidRPr="00EF737C">
              <w:rPr>
                <w:rFonts w:ascii="Times New Roman" w:hAnsi="Times New Roman"/>
                <w:color w:val="000000"/>
                <w:sz w:val="24"/>
                <w:szCs w:val="24"/>
                <w:lang w:val="ru-RU"/>
              </w:rPr>
              <w:t>свыше 100 мест – 38 кв. м на место.</w:t>
            </w:r>
          </w:p>
        </w:tc>
        <w:tc>
          <w:tcPr>
            <w:tcW w:w="1701" w:type="dxa"/>
            <w:shd w:val="clear" w:color="auto" w:fill="auto"/>
          </w:tcPr>
          <w:p w:rsidR="00EF737C" w:rsidRPr="00EF737C" w:rsidRDefault="00EF737C" w:rsidP="00EF737C">
            <w:pPr>
              <w:pStyle w:val="a3"/>
              <w:jc w:val="center"/>
              <w:rPr>
                <w:rFonts w:ascii="Times New Roman" w:hAnsi="Times New Roman"/>
                <w:color w:val="000000"/>
                <w:sz w:val="24"/>
                <w:szCs w:val="24"/>
                <w:lang w:val="ru-RU"/>
              </w:rPr>
            </w:pPr>
          </w:p>
        </w:tc>
      </w:tr>
    </w:tbl>
    <w:p w:rsidR="00EF737C" w:rsidRPr="00EF737C" w:rsidRDefault="00EF737C" w:rsidP="00EF737C">
      <w:pPr>
        <w:autoSpaceDE w:val="0"/>
        <w:autoSpaceDN w:val="0"/>
        <w:adjustRightInd w:val="0"/>
        <w:jc w:val="both"/>
        <w:rPr>
          <w:rFonts w:ascii="Times New Roman" w:hAnsi="Times New Roman"/>
          <w:sz w:val="28"/>
          <w:szCs w:val="28"/>
          <w:lang w:val="ru-RU"/>
        </w:rPr>
      </w:pPr>
    </w:p>
    <w:tbl>
      <w:tblPr>
        <w:tblW w:w="9889" w:type="dxa"/>
        <w:tblLayout w:type="fixed"/>
        <w:tblLook w:val="04A0" w:firstRow="1" w:lastRow="0" w:firstColumn="1" w:lastColumn="0" w:noHBand="0" w:noVBand="1"/>
      </w:tblPr>
      <w:tblGrid>
        <w:gridCol w:w="2235"/>
        <w:gridCol w:w="5953"/>
        <w:gridCol w:w="1701"/>
      </w:tblGrid>
      <w:tr w:rsidR="00EF737C" w:rsidRPr="00EF737C" w:rsidTr="00EF737C">
        <w:tc>
          <w:tcPr>
            <w:tcW w:w="2235" w:type="dxa"/>
            <w:tcBorders>
              <w:top w:val="single" w:sz="4" w:space="0" w:color="auto"/>
              <w:bottom w:val="single" w:sz="4" w:space="0" w:color="auto"/>
              <w:right w:val="single" w:sz="4" w:space="0" w:color="auto"/>
            </w:tcBorders>
            <w:shd w:val="clear" w:color="auto" w:fill="auto"/>
            <w:vAlign w:val="center"/>
          </w:tcPr>
          <w:p w:rsidR="00EF737C" w:rsidRPr="00EF737C" w:rsidRDefault="00EF737C" w:rsidP="00EF737C">
            <w:pPr>
              <w:pStyle w:val="a3"/>
              <w:jc w:val="center"/>
              <w:rPr>
                <w:rFonts w:ascii="Times New Roman" w:hAnsi="Times New Roman"/>
                <w:color w:val="000000"/>
                <w:sz w:val="24"/>
                <w:szCs w:val="24"/>
              </w:rPr>
            </w:pPr>
            <w:proofErr w:type="spellStart"/>
            <w:r w:rsidRPr="00EF737C">
              <w:rPr>
                <w:rFonts w:ascii="Times New Roman" w:hAnsi="Times New Roman"/>
                <w:color w:val="000000"/>
                <w:sz w:val="24"/>
                <w:szCs w:val="24"/>
              </w:rPr>
              <w:lastRenderedPageBreak/>
              <w:t>Основные</w:t>
            </w:r>
            <w:proofErr w:type="spellEnd"/>
          </w:p>
          <w:p w:rsidR="00EF737C" w:rsidRPr="00EF737C" w:rsidRDefault="00EF737C" w:rsidP="00EF737C">
            <w:pPr>
              <w:pStyle w:val="a3"/>
              <w:jc w:val="center"/>
              <w:rPr>
                <w:rFonts w:ascii="Times New Roman" w:hAnsi="Times New Roman"/>
                <w:color w:val="000000"/>
                <w:sz w:val="24"/>
                <w:szCs w:val="24"/>
              </w:rPr>
            </w:pPr>
            <w:proofErr w:type="spellStart"/>
            <w:r w:rsidRPr="00EF737C">
              <w:rPr>
                <w:rFonts w:ascii="Times New Roman" w:hAnsi="Times New Roman"/>
                <w:color w:val="000000"/>
                <w:sz w:val="24"/>
                <w:szCs w:val="24"/>
              </w:rPr>
              <w:t>виды</w:t>
            </w:r>
            <w:proofErr w:type="spellEnd"/>
          </w:p>
          <w:p w:rsidR="00EF737C" w:rsidRPr="00EF737C" w:rsidRDefault="00EF737C" w:rsidP="00EF737C">
            <w:pPr>
              <w:pStyle w:val="a3"/>
              <w:jc w:val="center"/>
              <w:rPr>
                <w:rFonts w:ascii="Times New Roman" w:hAnsi="Times New Roman"/>
                <w:color w:val="000000"/>
                <w:sz w:val="24"/>
                <w:szCs w:val="24"/>
              </w:rPr>
            </w:pPr>
            <w:proofErr w:type="spellStart"/>
            <w:r w:rsidRPr="00EF737C">
              <w:rPr>
                <w:rFonts w:ascii="Times New Roman" w:hAnsi="Times New Roman"/>
                <w:color w:val="000000"/>
                <w:sz w:val="24"/>
                <w:szCs w:val="24"/>
              </w:rPr>
              <w:t>Разрешенного</w:t>
            </w:r>
            <w:proofErr w:type="spellEnd"/>
            <w:r w:rsidRPr="00EF737C">
              <w:rPr>
                <w:rFonts w:ascii="Times New Roman" w:hAnsi="Times New Roman"/>
                <w:color w:val="000000"/>
                <w:sz w:val="24"/>
                <w:szCs w:val="24"/>
              </w:rPr>
              <w:t xml:space="preserve"> </w:t>
            </w:r>
          </w:p>
          <w:p w:rsidR="00EF737C" w:rsidRPr="00EF737C" w:rsidRDefault="00EF737C" w:rsidP="00EF737C">
            <w:pPr>
              <w:pStyle w:val="a3"/>
              <w:jc w:val="center"/>
              <w:rPr>
                <w:rFonts w:ascii="Times New Roman" w:hAnsi="Times New Roman"/>
                <w:color w:val="000000"/>
                <w:sz w:val="24"/>
                <w:szCs w:val="24"/>
              </w:rPr>
            </w:pPr>
            <w:proofErr w:type="spellStart"/>
            <w:r w:rsidRPr="00EF737C">
              <w:rPr>
                <w:rFonts w:ascii="Times New Roman" w:hAnsi="Times New Roman"/>
                <w:color w:val="000000"/>
                <w:sz w:val="24"/>
                <w:szCs w:val="24"/>
              </w:rPr>
              <w:t>использования</w:t>
            </w:r>
            <w:proofErr w:type="spellEnd"/>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01" w:type="dxa"/>
            <w:tcBorders>
              <w:top w:val="single" w:sz="4" w:space="0" w:color="auto"/>
              <w:left w:val="single" w:sz="4" w:space="0" w:color="auto"/>
              <w:bottom w:val="single" w:sz="4" w:space="0" w:color="auto"/>
            </w:tcBorders>
            <w:shd w:val="clear" w:color="auto" w:fill="auto"/>
            <w:vAlign w:val="center"/>
          </w:tcPr>
          <w:p w:rsidR="00EF737C" w:rsidRPr="00EF737C" w:rsidRDefault="00EF737C" w:rsidP="00EF737C">
            <w:pPr>
              <w:pStyle w:val="a3"/>
              <w:jc w:val="center"/>
              <w:rPr>
                <w:rFonts w:ascii="Times New Roman" w:hAnsi="Times New Roman"/>
                <w:color w:val="000000"/>
                <w:sz w:val="24"/>
                <w:szCs w:val="24"/>
              </w:rPr>
            </w:pPr>
            <w:proofErr w:type="spellStart"/>
            <w:r w:rsidRPr="00EF737C">
              <w:rPr>
                <w:rFonts w:ascii="Times New Roman" w:hAnsi="Times New Roman"/>
                <w:color w:val="000000"/>
                <w:sz w:val="24"/>
                <w:szCs w:val="24"/>
              </w:rPr>
              <w:t>Код</w:t>
            </w:r>
            <w:proofErr w:type="spellEnd"/>
          </w:p>
          <w:p w:rsidR="00EF737C" w:rsidRPr="00EF737C" w:rsidRDefault="00EF737C" w:rsidP="00EF737C">
            <w:pPr>
              <w:pStyle w:val="a3"/>
              <w:jc w:val="center"/>
              <w:rPr>
                <w:rFonts w:ascii="Times New Roman" w:hAnsi="Times New Roman"/>
                <w:color w:val="000000"/>
                <w:sz w:val="24"/>
                <w:szCs w:val="24"/>
              </w:rPr>
            </w:pPr>
            <w:proofErr w:type="spellStart"/>
            <w:r w:rsidRPr="00EF737C">
              <w:rPr>
                <w:rFonts w:ascii="Times New Roman" w:hAnsi="Times New Roman"/>
                <w:color w:val="000000"/>
                <w:sz w:val="24"/>
                <w:szCs w:val="24"/>
              </w:rPr>
              <w:t>Разрешенного</w:t>
            </w:r>
            <w:proofErr w:type="spellEnd"/>
          </w:p>
          <w:p w:rsidR="00EF737C" w:rsidRPr="00EF737C" w:rsidRDefault="00EF737C" w:rsidP="00EF737C">
            <w:pPr>
              <w:pStyle w:val="a3"/>
              <w:ind w:left="-108"/>
              <w:jc w:val="center"/>
              <w:rPr>
                <w:rFonts w:ascii="Times New Roman" w:hAnsi="Times New Roman"/>
                <w:color w:val="000000"/>
                <w:sz w:val="24"/>
                <w:szCs w:val="24"/>
              </w:rPr>
            </w:pPr>
            <w:proofErr w:type="spellStart"/>
            <w:r w:rsidRPr="00EF737C">
              <w:rPr>
                <w:rFonts w:ascii="Times New Roman" w:hAnsi="Times New Roman"/>
                <w:color w:val="000000"/>
                <w:sz w:val="24"/>
                <w:szCs w:val="24"/>
              </w:rPr>
              <w:t>использования</w:t>
            </w:r>
            <w:proofErr w:type="spellEnd"/>
          </w:p>
          <w:p w:rsidR="00EF737C" w:rsidRPr="00EF737C" w:rsidRDefault="00EF737C" w:rsidP="00EF737C">
            <w:pPr>
              <w:pStyle w:val="a3"/>
              <w:jc w:val="center"/>
              <w:rPr>
                <w:rFonts w:ascii="Times New Roman" w:hAnsi="Times New Roman"/>
                <w:color w:val="000000"/>
                <w:sz w:val="24"/>
                <w:szCs w:val="24"/>
              </w:rPr>
            </w:pPr>
            <w:r w:rsidRPr="00EF737C">
              <w:rPr>
                <w:rFonts w:ascii="Times New Roman" w:hAnsi="Times New Roman"/>
                <w:color w:val="000000"/>
                <w:sz w:val="24"/>
                <w:szCs w:val="24"/>
              </w:rPr>
              <w:t>&lt;*&gt;</w:t>
            </w:r>
          </w:p>
        </w:tc>
      </w:tr>
      <w:tr w:rsidR="00EF737C" w:rsidRPr="00EF737C" w:rsidTr="00EF737C">
        <w:tc>
          <w:tcPr>
            <w:tcW w:w="2235" w:type="dxa"/>
            <w:shd w:val="clear" w:color="auto" w:fill="auto"/>
          </w:tcPr>
          <w:p w:rsidR="00EF737C" w:rsidRPr="00EF737C" w:rsidRDefault="00EF737C" w:rsidP="00EF737C">
            <w:pPr>
              <w:autoSpaceDN w:val="0"/>
              <w:adjustRightInd w:val="0"/>
              <w:rPr>
                <w:rFonts w:ascii="Times New Roman" w:hAnsi="Times New Roman"/>
                <w:color w:val="000000"/>
                <w:sz w:val="24"/>
                <w:szCs w:val="24"/>
              </w:rPr>
            </w:pPr>
          </w:p>
        </w:tc>
        <w:tc>
          <w:tcPr>
            <w:tcW w:w="5953" w:type="dxa"/>
            <w:shd w:val="clear" w:color="auto" w:fill="auto"/>
          </w:tcPr>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Минимальные размеры земельного участка для объектов начального и среднего общего образования при вместимости:</w:t>
            </w:r>
          </w:p>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от 40 до 400 учащихся – 55 кв. м на учащегося;</w:t>
            </w:r>
          </w:p>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от 400 до 500 учащихся – 65 кв. м на учащегося;</w:t>
            </w:r>
          </w:p>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от 500 до 600 учащихся – 55 кв. м на учащегося;</w:t>
            </w:r>
          </w:p>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от 600 до 800 учащихся – 45 кв. м на учащегося;</w:t>
            </w:r>
          </w:p>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от 800 до 1 100 учащихся – 36 кв. м на учащегося;</w:t>
            </w:r>
          </w:p>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от 1100 до 1 500 учащихся – 23 кв. м на учащегося;</w:t>
            </w:r>
          </w:p>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от 1500 до 2 000 учащихся – 18 кв. м на учащегося;</w:t>
            </w:r>
          </w:p>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свыше 2 000 учащихся – 16 кв. м на учащегося.</w:t>
            </w:r>
          </w:p>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 xml:space="preserve">Максимальные размеры земельного участка – </w:t>
            </w:r>
            <w:r w:rsidRPr="00EF737C">
              <w:rPr>
                <w:rFonts w:ascii="Times New Roman" w:hAnsi="Times New Roman"/>
                <w:color w:val="000000"/>
                <w:sz w:val="24"/>
                <w:szCs w:val="24"/>
                <w:lang w:val="ru-RU"/>
              </w:rPr>
              <w:br/>
              <w:t>не подлежит установлению.</w:t>
            </w:r>
          </w:p>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Минимальный процент застройки в границах земельного участка – 10.</w:t>
            </w:r>
          </w:p>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Максимальный процент застройки в границах земельного участка – 40.</w:t>
            </w:r>
          </w:p>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Предельное количество надземных этажей – 8.</w:t>
            </w:r>
          </w:p>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Предельная высота объекта не более 40 м.</w:t>
            </w:r>
          </w:p>
          <w:p w:rsidR="00EF737C" w:rsidRPr="00EF737C" w:rsidRDefault="00EF737C" w:rsidP="00EF737C">
            <w:pPr>
              <w:pStyle w:val="a3"/>
              <w:spacing w:line="228" w:lineRule="auto"/>
              <w:rPr>
                <w:rFonts w:ascii="Times New Roman" w:hAnsi="Times New Roman"/>
                <w:color w:val="000000"/>
                <w:sz w:val="24"/>
                <w:szCs w:val="24"/>
              </w:rPr>
            </w:pPr>
            <w:proofErr w:type="spellStart"/>
            <w:r w:rsidRPr="00EF737C">
              <w:rPr>
                <w:rFonts w:ascii="Times New Roman" w:hAnsi="Times New Roman"/>
                <w:color w:val="000000"/>
                <w:sz w:val="24"/>
                <w:szCs w:val="24"/>
              </w:rPr>
              <w:t>Минимальная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доля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озеленения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территории</w:t>
            </w:r>
            <w:proofErr w:type="spellEnd"/>
            <w:r w:rsidRPr="00EF737C">
              <w:rPr>
                <w:rFonts w:ascii="Times New Roman" w:hAnsi="Times New Roman"/>
                <w:color w:val="000000"/>
                <w:sz w:val="24"/>
                <w:szCs w:val="24"/>
              </w:rPr>
              <w:t xml:space="preserve"> – 15 %.</w:t>
            </w:r>
          </w:p>
        </w:tc>
        <w:tc>
          <w:tcPr>
            <w:tcW w:w="1701" w:type="dxa"/>
            <w:shd w:val="clear" w:color="auto" w:fill="auto"/>
          </w:tcPr>
          <w:p w:rsidR="00EF737C" w:rsidRPr="00EF737C" w:rsidRDefault="00EF737C" w:rsidP="00EF737C">
            <w:pPr>
              <w:pStyle w:val="a3"/>
              <w:jc w:val="center"/>
              <w:rPr>
                <w:rFonts w:ascii="Times New Roman" w:hAnsi="Times New Roman"/>
                <w:color w:val="000000"/>
                <w:sz w:val="24"/>
                <w:szCs w:val="24"/>
              </w:rPr>
            </w:pPr>
            <w:r w:rsidRPr="00EF737C">
              <w:rPr>
                <w:rFonts w:ascii="Times New Roman" w:hAnsi="Times New Roman"/>
                <w:color w:val="000000"/>
                <w:sz w:val="24"/>
                <w:szCs w:val="24"/>
              </w:rPr>
              <w:t>3.5</w:t>
            </w:r>
          </w:p>
        </w:tc>
      </w:tr>
      <w:tr w:rsidR="00EF737C" w:rsidRPr="00EF737C" w:rsidTr="00EF737C">
        <w:tc>
          <w:tcPr>
            <w:tcW w:w="2235" w:type="dxa"/>
            <w:shd w:val="clear" w:color="auto" w:fill="auto"/>
          </w:tcPr>
          <w:p w:rsidR="00EF737C" w:rsidRPr="00EF737C" w:rsidRDefault="00EF737C" w:rsidP="00EF737C">
            <w:pPr>
              <w:pStyle w:val="a3"/>
              <w:rPr>
                <w:rFonts w:ascii="Times New Roman" w:hAnsi="Times New Roman"/>
                <w:color w:val="000000"/>
                <w:sz w:val="24"/>
                <w:szCs w:val="24"/>
              </w:rPr>
            </w:pPr>
            <w:proofErr w:type="spellStart"/>
            <w:r w:rsidRPr="00EF737C">
              <w:rPr>
                <w:rFonts w:ascii="Times New Roman" w:hAnsi="Times New Roman"/>
                <w:bCs/>
                <w:color w:val="000000"/>
                <w:sz w:val="24"/>
                <w:szCs w:val="24"/>
              </w:rPr>
              <w:t>Обеспечение</w:t>
            </w:r>
            <w:proofErr w:type="spellEnd"/>
            <w:r w:rsidRPr="00EF737C">
              <w:rPr>
                <w:rFonts w:ascii="Times New Roman" w:hAnsi="Times New Roman"/>
                <w:bCs/>
                <w:color w:val="000000"/>
                <w:sz w:val="24"/>
                <w:szCs w:val="24"/>
              </w:rPr>
              <w:t xml:space="preserve"> </w:t>
            </w:r>
            <w:proofErr w:type="spellStart"/>
            <w:r w:rsidRPr="00EF737C">
              <w:rPr>
                <w:rFonts w:ascii="Times New Roman" w:hAnsi="Times New Roman"/>
                <w:bCs/>
                <w:color w:val="000000"/>
                <w:sz w:val="24"/>
                <w:szCs w:val="24"/>
              </w:rPr>
              <w:t>внутреннего</w:t>
            </w:r>
            <w:proofErr w:type="spellEnd"/>
            <w:r w:rsidRPr="00EF737C">
              <w:rPr>
                <w:rFonts w:ascii="Times New Roman" w:hAnsi="Times New Roman"/>
                <w:bCs/>
                <w:color w:val="000000"/>
                <w:sz w:val="24"/>
                <w:szCs w:val="24"/>
              </w:rPr>
              <w:t xml:space="preserve"> </w:t>
            </w:r>
            <w:proofErr w:type="spellStart"/>
            <w:r w:rsidRPr="00EF737C">
              <w:rPr>
                <w:rFonts w:ascii="Times New Roman" w:hAnsi="Times New Roman"/>
                <w:bCs/>
                <w:color w:val="000000"/>
                <w:sz w:val="24"/>
                <w:szCs w:val="24"/>
              </w:rPr>
              <w:t>правопорядка</w:t>
            </w:r>
            <w:proofErr w:type="spellEnd"/>
          </w:p>
        </w:tc>
        <w:tc>
          <w:tcPr>
            <w:tcW w:w="5953" w:type="dxa"/>
            <w:shd w:val="clear" w:color="auto" w:fill="auto"/>
          </w:tcPr>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Минимальные размеры земельного участка для объектов пожарной охраны государственной противопожарной службы:</w:t>
            </w:r>
          </w:p>
          <w:p w:rsidR="00EF737C" w:rsidRPr="00EF737C" w:rsidRDefault="00EF737C" w:rsidP="00EF737C">
            <w:pPr>
              <w:pStyle w:val="a3"/>
              <w:spacing w:line="228" w:lineRule="auto"/>
              <w:ind w:left="317"/>
              <w:rPr>
                <w:rFonts w:ascii="Times New Roman" w:hAnsi="Times New Roman"/>
                <w:color w:val="000000"/>
                <w:sz w:val="24"/>
                <w:szCs w:val="24"/>
                <w:lang w:val="ru-RU"/>
              </w:rPr>
            </w:pPr>
            <w:r w:rsidRPr="00EF737C">
              <w:rPr>
                <w:rFonts w:ascii="Times New Roman" w:hAnsi="Times New Roman"/>
                <w:color w:val="000000"/>
                <w:sz w:val="24"/>
                <w:szCs w:val="24"/>
                <w:lang w:val="ru-RU"/>
              </w:rPr>
              <w:t>до 3 машин – 5000 кв. м;</w:t>
            </w:r>
          </w:p>
          <w:p w:rsidR="00EF737C" w:rsidRPr="00EF737C" w:rsidRDefault="00EF737C" w:rsidP="00EF737C">
            <w:pPr>
              <w:pStyle w:val="a3"/>
              <w:spacing w:line="228" w:lineRule="auto"/>
              <w:ind w:left="317"/>
              <w:rPr>
                <w:rFonts w:ascii="Times New Roman" w:hAnsi="Times New Roman"/>
                <w:color w:val="000000"/>
                <w:sz w:val="24"/>
                <w:szCs w:val="24"/>
                <w:lang w:val="ru-RU"/>
              </w:rPr>
            </w:pPr>
            <w:r w:rsidRPr="00EF737C">
              <w:rPr>
                <w:rFonts w:ascii="Times New Roman" w:hAnsi="Times New Roman"/>
                <w:color w:val="000000"/>
                <w:sz w:val="24"/>
                <w:szCs w:val="24"/>
                <w:lang w:val="ru-RU"/>
              </w:rPr>
              <w:t>от 4 до 6 машин – 9000 кв. м;</w:t>
            </w:r>
          </w:p>
          <w:p w:rsidR="00EF737C" w:rsidRPr="00EF737C" w:rsidRDefault="00EF737C" w:rsidP="00EF737C">
            <w:pPr>
              <w:pStyle w:val="a3"/>
              <w:spacing w:line="228" w:lineRule="auto"/>
              <w:ind w:left="317"/>
              <w:rPr>
                <w:rFonts w:ascii="Times New Roman" w:hAnsi="Times New Roman"/>
                <w:color w:val="000000"/>
                <w:sz w:val="24"/>
                <w:szCs w:val="24"/>
                <w:lang w:val="ru-RU"/>
              </w:rPr>
            </w:pPr>
            <w:r w:rsidRPr="00EF737C">
              <w:rPr>
                <w:rFonts w:ascii="Times New Roman" w:hAnsi="Times New Roman"/>
                <w:color w:val="000000"/>
                <w:sz w:val="24"/>
                <w:szCs w:val="24"/>
                <w:lang w:val="ru-RU"/>
              </w:rPr>
              <w:t>от 8 до 10 машин – 18 000 кв. м.</w:t>
            </w:r>
          </w:p>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 xml:space="preserve">Минимальные размеры земельного участка для иных объектов обеспечения внутреннего правопорядка </w:t>
            </w:r>
            <w:r w:rsidRPr="00EF737C">
              <w:rPr>
                <w:rFonts w:ascii="Times New Roman" w:hAnsi="Times New Roman"/>
                <w:color w:val="000000"/>
                <w:sz w:val="24"/>
                <w:szCs w:val="24"/>
                <w:lang w:val="ru-RU"/>
              </w:rPr>
              <w:br/>
              <w:t>не подлежат установлению.</w:t>
            </w:r>
          </w:p>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 xml:space="preserve">Максимальные размеры земельного участка – </w:t>
            </w:r>
            <w:r w:rsidRPr="00EF737C">
              <w:rPr>
                <w:rFonts w:ascii="Times New Roman" w:hAnsi="Times New Roman"/>
                <w:color w:val="000000"/>
                <w:sz w:val="24"/>
                <w:szCs w:val="24"/>
                <w:lang w:val="ru-RU"/>
              </w:rPr>
              <w:br/>
              <w:t>не подлежат установлению.</w:t>
            </w:r>
          </w:p>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Минимальный процент застройки в границах земельного участка – 10.</w:t>
            </w:r>
          </w:p>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Максимальный процент застройки в границах земельного участка – 80.</w:t>
            </w:r>
          </w:p>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 xml:space="preserve">Предельное количество надземных этажей – </w:t>
            </w:r>
            <w:r w:rsidRPr="00EF737C">
              <w:rPr>
                <w:rFonts w:ascii="Times New Roman" w:hAnsi="Times New Roman"/>
                <w:color w:val="000000"/>
                <w:sz w:val="24"/>
                <w:szCs w:val="24"/>
                <w:lang w:val="ru-RU"/>
              </w:rPr>
              <w:br/>
              <w:t>не подлежит установлению.</w:t>
            </w:r>
          </w:p>
          <w:p w:rsidR="00EF737C" w:rsidRPr="00EF737C" w:rsidRDefault="00EF737C" w:rsidP="00EF737C">
            <w:pPr>
              <w:pStyle w:val="a3"/>
              <w:spacing w:line="228" w:lineRule="auto"/>
              <w:rPr>
                <w:rFonts w:ascii="Times New Roman" w:hAnsi="Times New Roman"/>
                <w:color w:val="000000"/>
                <w:sz w:val="24"/>
                <w:szCs w:val="24"/>
                <w:lang w:val="ru-RU"/>
              </w:rPr>
            </w:pPr>
            <w:r w:rsidRPr="00EF737C">
              <w:rPr>
                <w:rFonts w:ascii="Times New Roman" w:hAnsi="Times New Roman"/>
                <w:color w:val="000000"/>
                <w:sz w:val="24"/>
                <w:szCs w:val="24"/>
                <w:lang w:val="ru-RU"/>
              </w:rPr>
              <w:t>Предельная высота объекта – не подлежит установлению.</w:t>
            </w:r>
          </w:p>
          <w:p w:rsidR="00EF737C" w:rsidRPr="00EF737C" w:rsidRDefault="00EF737C" w:rsidP="00EF737C">
            <w:pPr>
              <w:pStyle w:val="a3"/>
              <w:spacing w:line="228" w:lineRule="auto"/>
              <w:rPr>
                <w:rFonts w:ascii="Times New Roman" w:hAnsi="Times New Roman"/>
                <w:color w:val="000000"/>
                <w:sz w:val="24"/>
                <w:szCs w:val="24"/>
              </w:rPr>
            </w:pPr>
            <w:proofErr w:type="spellStart"/>
            <w:r w:rsidRPr="00EF737C">
              <w:rPr>
                <w:rFonts w:ascii="Times New Roman" w:hAnsi="Times New Roman"/>
                <w:color w:val="000000"/>
                <w:sz w:val="24"/>
                <w:szCs w:val="24"/>
              </w:rPr>
              <w:t>Минимальная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доля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озеленения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территории</w:t>
            </w:r>
            <w:proofErr w:type="spellEnd"/>
            <w:r w:rsidRPr="00EF737C">
              <w:rPr>
                <w:rFonts w:ascii="Times New Roman" w:hAnsi="Times New Roman"/>
                <w:color w:val="000000"/>
                <w:sz w:val="24"/>
                <w:szCs w:val="24"/>
              </w:rPr>
              <w:t xml:space="preserve"> – 15 %.</w:t>
            </w:r>
          </w:p>
        </w:tc>
        <w:tc>
          <w:tcPr>
            <w:tcW w:w="1701" w:type="dxa"/>
            <w:shd w:val="clear" w:color="auto" w:fill="auto"/>
          </w:tcPr>
          <w:p w:rsidR="00EF737C" w:rsidRPr="00EF737C" w:rsidRDefault="00EF737C" w:rsidP="00EF737C">
            <w:pPr>
              <w:pStyle w:val="a3"/>
              <w:jc w:val="center"/>
              <w:rPr>
                <w:rFonts w:ascii="Times New Roman" w:hAnsi="Times New Roman"/>
                <w:color w:val="000000"/>
                <w:sz w:val="24"/>
                <w:szCs w:val="24"/>
              </w:rPr>
            </w:pPr>
            <w:r w:rsidRPr="00EF737C">
              <w:rPr>
                <w:rFonts w:ascii="Times New Roman" w:hAnsi="Times New Roman"/>
                <w:bCs/>
                <w:color w:val="000000"/>
                <w:sz w:val="24"/>
                <w:szCs w:val="24"/>
              </w:rPr>
              <w:t>8.3</w:t>
            </w:r>
          </w:p>
        </w:tc>
      </w:tr>
      <w:tr w:rsidR="00EF737C" w:rsidRPr="00EF737C" w:rsidTr="00EF737C">
        <w:tc>
          <w:tcPr>
            <w:tcW w:w="2235" w:type="dxa"/>
            <w:shd w:val="clear" w:color="auto" w:fill="auto"/>
          </w:tcPr>
          <w:p w:rsidR="00EF737C" w:rsidRPr="00EF737C" w:rsidRDefault="00EF737C" w:rsidP="00EF737C">
            <w:pPr>
              <w:pStyle w:val="a3"/>
              <w:rPr>
                <w:rFonts w:ascii="Times New Roman" w:hAnsi="Times New Roman"/>
                <w:color w:val="000000"/>
                <w:sz w:val="24"/>
                <w:szCs w:val="24"/>
              </w:rPr>
            </w:pPr>
            <w:proofErr w:type="spellStart"/>
            <w:r w:rsidRPr="00EF737C">
              <w:rPr>
                <w:rFonts w:ascii="Times New Roman" w:hAnsi="Times New Roman"/>
                <w:color w:val="000000"/>
                <w:sz w:val="24"/>
                <w:szCs w:val="24"/>
              </w:rPr>
              <w:t>Магазины</w:t>
            </w:r>
            <w:proofErr w:type="spellEnd"/>
          </w:p>
        </w:tc>
        <w:tc>
          <w:tcPr>
            <w:tcW w:w="5953" w:type="dxa"/>
            <w:shd w:val="clear" w:color="auto" w:fill="auto"/>
          </w:tcPr>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Минимальные размеры земельного участка – 500 кв. м.</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 xml:space="preserve">Максимальные размеры земельного участка – </w:t>
            </w:r>
            <w:r w:rsidRPr="00EF737C">
              <w:rPr>
                <w:rFonts w:ascii="Times New Roman" w:hAnsi="Times New Roman"/>
                <w:color w:val="000000"/>
                <w:sz w:val="24"/>
                <w:szCs w:val="24"/>
                <w:lang w:val="ru-RU"/>
              </w:rPr>
              <w:br/>
              <w:t>не подлежит установлению.</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Минимальный процент застройки в границах земельного участка – 10.</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Максимальный процент застройки в границах земельного участка – 50</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Предельное количество надземных этажей – 8.</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Предельная высота объекта не более 40 м.</w:t>
            </w:r>
          </w:p>
          <w:p w:rsidR="00EF737C" w:rsidRPr="00EF737C" w:rsidRDefault="00EF737C" w:rsidP="00EF737C">
            <w:pPr>
              <w:pStyle w:val="a3"/>
              <w:rPr>
                <w:rFonts w:ascii="Times New Roman" w:hAnsi="Times New Roman"/>
                <w:color w:val="000000"/>
                <w:sz w:val="24"/>
                <w:szCs w:val="24"/>
              </w:rPr>
            </w:pPr>
            <w:proofErr w:type="spellStart"/>
            <w:r w:rsidRPr="00EF737C">
              <w:rPr>
                <w:rFonts w:ascii="Times New Roman" w:hAnsi="Times New Roman"/>
                <w:color w:val="000000"/>
                <w:sz w:val="24"/>
                <w:szCs w:val="24"/>
              </w:rPr>
              <w:t>Минимальная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доля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озеленения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территории</w:t>
            </w:r>
            <w:proofErr w:type="spellEnd"/>
            <w:r w:rsidRPr="00EF737C">
              <w:rPr>
                <w:rFonts w:ascii="Times New Roman" w:hAnsi="Times New Roman"/>
                <w:color w:val="000000"/>
                <w:sz w:val="24"/>
                <w:szCs w:val="24"/>
              </w:rPr>
              <w:t xml:space="preserve"> – 15%.</w:t>
            </w:r>
          </w:p>
          <w:p w:rsidR="00EF737C" w:rsidRPr="00EF737C" w:rsidRDefault="00EF737C" w:rsidP="00EF737C">
            <w:pPr>
              <w:pStyle w:val="a3"/>
              <w:rPr>
                <w:rFonts w:ascii="Times New Roman" w:hAnsi="Times New Roman"/>
                <w:color w:val="000000"/>
                <w:sz w:val="24"/>
                <w:szCs w:val="24"/>
              </w:rPr>
            </w:pPr>
          </w:p>
        </w:tc>
        <w:tc>
          <w:tcPr>
            <w:tcW w:w="1701" w:type="dxa"/>
            <w:shd w:val="clear" w:color="auto" w:fill="auto"/>
          </w:tcPr>
          <w:p w:rsidR="00EF737C" w:rsidRPr="00EF737C" w:rsidRDefault="00EF737C" w:rsidP="00EF737C">
            <w:pPr>
              <w:pStyle w:val="a3"/>
              <w:jc w:val="center"/>
              <w:rPr>
                <w:rFonts w:ascii="Times New Roman" w:hAnsi="Times New Roman"/>
                <w:color w:val="000000"/>
                <w:sz w:val="24"/>
                <w:szCs w:val="24"/>
              </w:rPr>
            </w:pPr>
            <w:r w:rsidRPr="00EF737C">
              <w:rPr>
                <w:rFonts w:ascii="Times New Roman" w:hAnsi="Times New Roman"/>
                <w:color w:val="000000"/>
                <w:sz w:val="24"/>
                <w:szCs w:val="24"/>
              </w:rPr>
              <w:lastRenderedPageBreak/>
              <w:t>4.4</w:t>
            </w:r>
          </w:p>
        </w:tc>
      </w:tr>
      <w:tr w:rsidR="00EF737C" w:rsidRPr="00EF737C" w:rsidTr="00EF737C">
        <w:tc>
          <w:tcPr>
            <w:tcW w:w="2235" w:type="dxa"/>
            <w:tcBorders>
              <w:top w:val="single" w:sz="4" w:space="0" w:color="auto"/>
              <w:bottom w:val="single" w:sz="4" w:space="0" w:color="auto"/>
              <w:right w:val="single" w:sz="4" w:space="0" w:color="auto"/>
            </w:tcBorders>
            <w:shd w:val="clear" w:color="auto" w:fill="auto"/>
            <w:vAlign w:val="center"/>
          </w:tcPr>
          <w:p w:rsidR="00EF737C" w:rsidRPr="00EF737C" w:rsidRDefault="00EF737C" w:rsidP="00EF737C">
            <w:pPr>
              <w:pStyle w:val="a3"/>
              <w:jc w:val="center"/>
              <w:rPr>
                <w:rFonts w:ascii="Times New Roman" w:hAnsi="Times New Roman"/>
                <w:color w:val="000000"/>
                <w:sz w:val="24"/>
                <w:szCs w:val="24"/>
              </w:rPr>
            </w:pPr>
            <w:proofErr w:type="spellStart"/>
            <w:r w:rsidRPr="00EF737C">
              <w:rPr>
                <w:rFonts w:ascii="Times New Roman" w:hAnsi="Times New Roman"/>
                <w:color w:val="000000"/>
                <w:sz w:val="24"/>
                <w:szCs w:val="24"/>
              </w:rPr>
              <w:lastRenderedPageBreak/>
              <w:t>Основные</w:t>
            </w:r>
            <w:proofErr w:type="spellEnd"/>
          </w:p>
          <w:p w:rsidR="00EF737C" w:rsidRPr="00EF737C" w:rsidRDefault="00EF737C" w:rsidP="00EF737C">
            <w:pPr>
              <w:pStyle w:val="a3"/>
              <w:jc w:val="center"/>
              <w:rPr>
                <w:rFonts w:ascii="Times New Roman" w:hAnsi="Times New Roman"/>
                <w:color w:val="000000"/>
                <w:sz w:val="24"/>
                <w:szCs w:val="24"/>
              </w:rPr>
            </w:pPr>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виды</w:t>
            </w:r>
            <w:proofErr w:type="spellEnd"/>
          </w:p>
          <w:p w:rsidR="00EF737C" w:rsidRPr="00EF737C" w:rsidRDefault="00EF737C" w:rsidP="00EF737C">
            <w:pPr>
              <w:pStyle w:val="a3"/>
              <w:jc w:val="center"/>
              <w:rPr>
                <w:rFonts w:ascii="Times New Roman" w:hAnsi="Times New Roman"/>
                <w:color w:val="000000"/>
                <w:sz w:val="24"/>
                <w:szCs w:val="24"/>
              </w:rPr>
            </w:pPr>
            <w:proofErr w:type="spellStart"/>
            <w:r w:rsidRPr="00EF737C">
              <w:rPr>
                <w:rFonts w:ascii="Times New Roman" w:hAnsi="Times New Roman"/>
                <w:color w:val="000000"/>
                <w:sz w:val="24"/>
                <w:szCs w:val="24"/>
              </w:rPr>
              <w:t>Разрешенного</w:t>
            </w:r>
            <w:proofErr w:type="spellEnd"/>
            <w:r w:rsidRPr="00EF737C">
              <w:rPr>
                <w:rFonts w:ascii="Times New Roman" w:hAnsi="Times New Roman"/>
                <w:color w:val="000000"/>
                <w:sz w:val="24"/>
                <w:szCs w:val="24"/>
              </w:rPr>
              <w:t xml:space="preserve"> </w:t>
            </w:r>
          </w:p>
          <w:p w:rsidR="00EF737C" w:rsidRPr="00EF737C" w:rsidRDefault="00EF737C" w:rsidP="00EF737C">
            <w:pPr>
              <w:pStyle w:val="a3"/>
              <w:jc w:val="center"/>
              <w:rPr>
                <w:rFonts w:ascii="Times New Roman" w:hAnsi="Times New Roman"/>
                <w:color w:val="000000"/>
                <w:sz w:val="24"/>
                <w:szCs w:val="24"/>
              </w:rPr>
            </w:pPr>
            <w:proofErr w:type="spellStart"/>
            <w:r w:rsidRPr="00EF737C">
              <w:rPr>
                <w:rFonts w:ascii="Times New Roman" w:hAnsi="Times New Roman"/>
                <w:color w:val="000000"/>
                <w:sz w:val="24"/>
                <w:szCs w:val="24"/>
              </w:rPr>
              <w:t>использования</w:t>
            </w:r>
            <w:proofErr w:type="spellEnd"/>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01" w:type="dxa"/>
            <w:tcBorders>
              <w:top w:val="single" w:sz="4" w:space="0" w:color="auto"/>
              <w:left w:val="single" w:sz="4" w:space="0" w:color="auto"/>
              <w:bottom w:val="single" w:sz="4" w:space="0" w:color="auto"/>
            </w:tcBorders>
            <w:shd w:val="clear" w:color="auto" w:fill="auto"/>
            <w:vAlign w:val="center"/>
          </w:tcPr>
          <w:p w:rsidR="00EF737C" w:rsidRPr="00EF737C" w:rsidRDefault="00EF737C" w:rsidP="00EF737C">
            <w:pPr>
              <w:pStyle w:val="a3"/>
              <w:jc w:val="center"/>
              <w:rPr>
                <w:rFonts w:ascii="Times New Roman" w:hAnsi="Times New Roman"/>
                <w:color w:val="000000"/>
                <w:sz w:val="24"/>
                <w:szCs w:val="24"/>
              </w:rPr>
            </w:pPr>
            <w:proofErr w:type="spellStart"/>
            <w:r w:rsidRPr="00EF737C">
              <w:rPr>
                <w:rFonts w:ascii="Times New Roman" w:hAnsi="Times New Roman"/>
                <w:color w:val="000000"/>
                <w:sz w:val="24"/>
                <w:szCs w:val="24"/>
              </w:rPr>
              <w:t>Код</w:t>
            </w:r>
            <w:proofErr w:type="spellEnd"/>
          </w:p>
          <w:p w:rsidR="00EF737C" w:rsidRPr="00EF737C" w:rsidRDefault="00EF737C" w:rsidP="00EF737C">
            <w:pPr>
              <w:pStyle w:val="a3"/>
              <w:jc w:val="center"/>
              <w:rPr>
                <w:rFonts w:ascii="Times New Roman" w:hAnsi="Times New Roman"/>
                <w:color w:val="000000"/>
                <w:sz w:val="24"/>
                <w:szCs w:val="24"/>
              </w:rPr>
            </w:pPr>
            <w:proofErr w:type="spellStart"/>
            <w:r w:rsidRPr="00EF737C">
              <w:rPr>
                <w:rFonts w:ascii="Times New Roman" w:hAnsi="Times New Roman"/>
                <w:color w:val="000000"/>
                <w:sz w:val="24"/>
                <w:szCs w:val="24"/>
              </w:rPr>
              <w:t>Разрешенного</w:t>
            </w:r>
            <w:proofErr w:type="spellEnd"/>
          </w:p>
          <w:p w:rsidR="00EF737C" w:rsidRPr="00EF737C" w:rsidRDefault="00EF737C" w:rsidP="00EF737C">
            <w:pPr>
              <w:pStyle w:val="a3"/>
              <w:ind w:left="-108"/>
              <w:jc w:val="center"/>
              <w:rPr>
                <w:rFonts w:ascii="Times New Roman" w:hAnsi="Times New Roman"/>
                <w:color w:val="000000"/>
                <w:sz w:val="24"/>
                <w:szCs w:val="24"/>
              </w:rPr>
            </w:pPr>
            <w:proofErr w:type="spellStart"/>
            <w:r w:rsidRPr="00EF737C">
              <w:rPr>
                <w:rFonts w:ascii="Times New Roman" w:hAnsi="Times New Roman"/>
                <w:color w:val="000000"/>
                <w:sz w:val="24"/>
                <w:szCs w:val="24"/>
              </w:rPr>
              <w:t>использования</w:t>
            </w:r>
            <w:proofErr w:type="spellEnd"/>
          </w:p>
          <w:p w:rsidR="00EF737C" w:rsidRPr="00EF737C" w:rsidRDefault="00EF737C" w:rsidP="00EF737C">
            <w:pPr>
              <w:pStyle w:val="a3"/>
              <w:jc w:val="center"/>
              <w:rPr>
                <w:rFonts w:ascii="Times New Roman" w:hAnsi="Times New Roman"/>
                <w:color w:val="000000"/>
                <w:sz w:val="24"/>
                <w:szCs w:val="24"/>
              </w:rPr>
            </w:pPr>
            <w:r w:rsidRPr="00EF737C">
              <w:rPr>
                <w:rFonts w:ascii="Times New Roman" w:hAnsi="Times New Roman"/>
                <w:color w:val="000000"/>
                <w:sz w:val="24"/>
                <w:szCs w:val="24"/>
              </w:rPr>
              <w:t>&lt;*&gt;</w:t>
            </w:r>
          </w:p>
        </w:tc>
      </w:tr>
      <w:tr w:rsidR="00EF737C" w:rsidRPr="00EF737C" w:rsidTr="00EF737C">
        <w:tc>
          <w:tcPr>
            <w:tcW w:w="2235" w:type="dxa"/>
            <w:shd w:val="clear" w:color="auto" w:fill="auto"/>
          </w:tcPr>
          <w:p w:rsidR="00EF737C" w:rsidRPr="00EF737C" w:rsidRDefault="00EF737C" w:rsidP="00EF737C">
            <w:pPr>
              <w:pStyle w:val="a3"/>
              <w:rPr>
                <w:rFonts w:ascii="Times New Roman" w:hAnsi="Times New Roman"/>
                <w:color w:val="000000"/>
                <w:sz w:val="24"/>
                <w:szCs w:val="24"/>
              </w:rPr>
            </w:pPr>
            <w:proofErr w:type="spellStart"/>
            <w:r w:rsidRPr="00EF737C">
              <w:rPr>
                <w:rFonts w:ascii="Times New Roman" w:hAnsi="Times New Roman"/>
                <w:color w:val="000000"/>
                <w:sz w:val="24"/>
                <w:szCs w:val="24"/>
              </w:rPr>
              <w:t>Общественное</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питание</w:t>
            </w:r>
            <w:proofErr w:type="spellEnd"/>
          </w:p>
        </w:tc>
        <w:tc>
          <w:tcPr>
            <w:tcW w:w="5953" w:type="dxa"/>
            <w:shd w:val="clear" w:color="auto" w:fill="auto"/>
          </w:tcPr>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Минимальные размеры земельного участка:</w:t>
            </w:r>
          </w:p>
          <w:p w:rsidR="00EF737C" w:rsidRPr="00EF737C" w:rsidRDefault="00EF737C" w:rsidP="00EF737C">
            <w:pPr>
              <w:pStyle w:val="a3"/>
              <w:ind w:left="317"/>
              <w:rPr>
                <w:rFonts w:ascii="Times New Roman" w:hAnsi="Times New Roman"/>
                <w:color w:val="000000"/>
                <w:sz w:val="24"/>
                <w:szCs w:val="24"/>
                <w:lang w:val="ru-RU"/>
              </w:rPr>
            </w:pPr>
            <w:r w:rsidRPr="00EF737C">
              <w:rPr>
                <w:rFonts w:ascii="Times New Roman" w:hAnsi="Times New Roman"/>
                <w:color w:val="000000"/>
                <w:sz w:val="24"/>
                <w:szCs w:val="24"/>
                <w:lang w:val="ru-RU"/>
              </w:rPr>
              <w:t>при числе мест до 100 – 0,2 га на объект;</w:t>
            </w:r>
          </w:p>
          <w:p w:rsidR="00EF737C" w:rsidRPr="00EF737C" w:rsidRDefault="00EF737C" w:rsidP="00EF737C">
            <w:pPr>
              <w:pStyle w:val="a3"/>
              <w:ind w:left="317"/>
              <w:rPr>
                <w:rFonts w:ascii="Times New Roman" w:hAnsi="Times New Roman"/>
                <w:color w:val="000000"/>
                <w:spacing w:val="-12"/>
                <w:sz w:val="24"/>
                <w:szCs w:val="24"/>
                <w:lang w:val="ru-RU"/>
              </w:rPr>
            </w:pPr>
            <w:r w:rsidRPr="00EF737C">
              <w:rPr>
                <w:rFonts w:ascii="Times New Roman" w:hAnsi="Times New Roman"/>
                <w:color w:val="000000"/>
                <w:spacing w:val="-12"/>
                <w:sz w:val="24"/>
                <w:szCs w:val="24"/>
                <w:lang w:val="ru-RU"/>
              </w:rPr>
              <w:t>при числе мест свыше 100 до 150 – 0,15 га на объект;</w:t>
            </w:r>
          </w:p>
          <w:p w:rsidR="00EF737C" w:rsidRPr="00EF737C" w:rsidRDefault="00EF737C" w:rsidP="00EF737C">
            <w:pPr>
              <w:pStyle w:val="a3"/>
              <w:ind w:left="317"/>
              <w:rPr>
                <w:rFonts w:ascii="Times New Roman" w:hAnsi="Times New Roman"/>
                <w:color w:val="000000"/>
                <w:sz w:val="24"/>
                <w:szCs w:val="24"/>
                <w:lang w:val="ru-RU"/>
              </w:rPr>
            </w:pPr>
            <w:r w:rsidRPr="00EF737C">
              <w:rPr>
                <w:rFonts w:ascii="Times New Roman" w:hAnsi="Times New Roman"/>
                <w:color w:val="000000"/>
                <w:sz w:val="24"/>
                <w:szCs w:val="24"/>
                <w:lang w:val="ru-RU"/>
              </w:rPr>
              <w:t>при числе мест свыше 150 – 0,1 га на объект;</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 xml:space="preserve">Максимальные размеры земельного участка – </w:t>
            </w:r>
            <w:r w:rsidRPr="00EF737C">
              <w:rPr>
                <w:rFonts w:ascii="Times New Roman" w:hAnsi="Times New Roman"/>
                <w:color w:val="000000"/>
                <w:sz w:val="24"/>
                <w:szCs w:val="24"/>
                <w:lang w:val="ru-RU"/>
              </w:rPr>
              <w:br/>
              <w:t>не подлежит установлению.</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Минимальный процент застройки в границах земельного участка – 10.</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Максимальный процент застройки в границах земельного участка – 50.</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Предельное количество надземных этажей – 8.</w:t>
            </w:r>
          </w:p>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Предельная высота объекта не более 40 м.</w:t>
            </w:r>
          </w:p>
          <w:p w:rsidR="00EF737C" w:rsidRPr="00EF737C" w:rsidRDefault="00EF737C" w:rsidP="00EF737C">
            <w:pPr>
              <w:pStyle w:val="a3"/>
              <w:rPr>
                <w:rFonts w:ascii="Times New Roman" w:hAnsi="Times New Roman"/>
                <w:color w:val="000000"/>
                <w:sz w:val="24"/>
                <w:szCs w:val="24"/>
              </w:rPr>
            </w:pPr>
            <w:proofErr w:type="spellStart"/>
            <w:r w:rsidRPr="00EF737C">
              <w:rPr>
                <w:rFonts w:ascii="Times New Roman" w:hAnsi="Times New Roman"/>
                <w:color w:val="000000"/>
                <w:sz w:val="24"/>
                <w:szCs w:val="24"/>
              </w:rPr>
              <w:t>Минимальная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доля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озеленения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территории</w:t>
            </w:r>
            <w:proofErr w:type="spellEnd"/>
            <w:r w:rsidRPr="00EF737C">
              <w:rPr>
                <w:rFonts w:ascii="Times New Roman" w:hAnsi="Times New Roman"/>
                <w:color w:val="000000"/>
                <w:sz w:val="24"/>
                <w:szCs w:val="24"/>
              </w:rPr>
              <w:t xml:space="preserve"> – 15 %.</w:t>
            </w:r>
          </w:p>
        </w:tc>
        <w:tc>
          <w:tcPr>
            <w:tcW w:w="1701" w:type="dxa"/>
            <w:shd w:val="clear" w:color="auto" w:fill="auto"/>
          </w:tcPr>
          <w:p w:rsidR="00EF737C" w:rsidRPr="00EF737C" w:rsidRDefault="00EF737C" w:rsidP="00EF737C">
            <w:pPr>
              <w:pStyle w:val="a3"/>
              <w:jc w:val="center"/>
              <w:rPr>
                <w:rFonts w:ascii="Times New Roman" w:hAnsi="Times New Roman"/>
                <w:color w:val="000000"/>
                <w:sz w:val="24"/>
                <w:szCs w:val="24"/>
              </w:rPr>
            </w:pPr>
            <w:r w:rsidRPr="00EF737C">
              <w:rPr>
                <w:rFonts w:ascii="Times New Roman" w:hAnsi="Times New Roman"/>
                <w:color w:val="000000"/>
                <w:sz w:val="24"/>
                <w:szCs w:val="24"/>
              </w:rPr>
              <w:t>4.6</w:t>
            </w:r>
          </w:p>
        </w:tc>
      </w:tr>
      <w:tr w:rsidR="00EF737C" w:rsidRPr="00EF737C" w:rsidTr="00EF737C">
        <w:tc>
          <w:tcPr>
            <w:tcW w:w="2235" w:type="dxa"/>
            <w:shd w:val="clear" w:color="auto" w:fill="auto"/>
          </w:tcPr>
          <w:p w:rsidR="00EF737C" w:rsidRPr="00EF737C" w:rsidRDefault="00EF737C" w:rsidP="00EF737C">
            <w:pPr>
              <w:pStyle w:val="a3"/>
              <w:rPr>
                <w:rFonts w:ascii="Times New Roman" w:hAnsi="Times New Roman"/>
                <w:color w:val="000000"/>
                <w:sz w:val="24"/>
                <w:szCs w:val="24"/>
              </w:rPr>
            </w:pPr>
            <w:proofErr w:type="spellStart"/>
            <w:r w:rsidRPr="00EF737C">
              <w:rPr>
                <w:rFonts w:ascii="Times New Roman" w:hAnsi="Times New Roman"/>
                <w:color w:val="000000"/>
                <w:sz w:val="24"/>
                <w:szCs w:val="24"/>
              </w:rPr>
              <w:t>Отдых</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рекреация</w:t>
            </w:r>
            <w:proofErr w:type="spellEnd"/>
            <w:r w:rsidRPr="00EF737C">
              <w:rPr>
                <w:rFonts w:ascii="Times New Roman" w:hAnsi="Times New Roman"/>
                <w:color w:val="000000"/>
                <w:sz w:val="24"/>
                <w:szCs w:val="24"/>
              </w:rPr>
              <w:t>)</w:t>
            </w:r>
          </w:p>
        </w:tc>
        <w:tc>
          <w:tcPr>
            <w:tcW w:w="5953" w:type="dxa"/>
            <w:shd w:val="clear" w:color="auto" w:fill="auto"/>
          </w:tcPr>
          <w:p w:rsidR="00EF737C" w:rsidRPr="00EF737C" w:rsidRDefault="00EF737C" w:rsidP="00EF737C">
            <w:pPr>
              <w:pStyle w:val="afe"/>
              <w:rPr>
                <w:color w:val="000000"/>
                <w:szCs w:val="24"/>
              </w:rPr>
            </w:pPr>
            <w:r w:rsidRPr="00EF737C">
              <w:rPr>
                <w:color w:val="000000"/>
                <w:szCs w:val="24"/>
              </w:rPr>
              <w:t xml:space="preserve">Минимальные размеры земельного участка – </w:t>
            </w:r>
            <w:r w:rsidRPr="00EF737C">
              <w:rPr>
                <w:color w:val="000000"/>
                <w:szCs w:val="24"/>
              </w:rPr>
              <w:br/>
              <w:t>не подлежит установлению.</w:t>
            </w:r>
          </w:p>
          <w:p w:rsidR="00EF737C" w:rsidRPr="00EF737C" w:rsidRDefault="00EF737C" w:rsidP="00EF737C">
            <w:pPr>
              <w:pStyle w:val="afe"/>
              <w:rPr>
                <w:color w:val="000000"/>
                <w:szCs w:val="24"/>
              </w:rPr>
            </w:pPr>
            <w:r w:rsidRPr="00EF737C">
              <w:rPr>
                <w:color w:val="000000"/>
                <w:szCs w:val="24"/>
              </w:rPr>
              <w:t xml:space="preserve">Максимальные размеры земельного участка – </w:t>
            </w:r>
            <w:r w:rsidRPr="00EF737C">
              <w:rPr>
                <w:color w:val="000000"/>
                <w:szCs w:val="24"/>
              </w:rPr>
              <w:br/>
              <w:t>не подлежит установлению.</w:t>
            </w:r>
          </w:p>
          <w:p w:rsidR="00EF737C" w:rsidRPr="00EF737C" w:rsidRDefault="00EF737C" w:rsidP="00EF737C">
            <w:pPr>
              <w:pStyle w:val="afe"/>
              <w:rPr>
                <w:color w:val="000000"/>
                <w:szCs w:val="24"/>
              </w:rPr>
            </w:pPr>
            <w:r w:rsidRPr="00EF737C">
              <w:rPr>
                <w:color w:val="000000"/>
                <w:szCs w:val="24"/>
              </w:rPr>
              <w:t>Минимальный процент застройки в границах земельного участка – 10.</w:t>
            </w:r>
          </w:p>
          <w:p w:rsidR="00EF737C" w:rsidRPr="00EF737C" w:rsidRDefault="00EF737C" w:rsidP="00EF737C">
            <w:pPr>
              <w:pStyle w:val="afe"/>
              <w:rPr>
                <w:color w:val="000000"/>
                <w:szCs w:val="24"/>
              </w:rPr>
            </w:pPr>
            <w:r w:rsidRPr="00EF737C">
              <w:rPr>
                <w:color w:val="000000"/>
                <w:szCs w:val="24"/>
              </w:rPr>
              <w:t>Максимальный процент застройки в границах земельного участка – 50.</w:t>
            </w:r>
          </w:p>
          <w:p w:rsidR="00EF737C" w:rsidRPr="00EF737C" w:rsidRDefault="00EF737C" w:rsidP="00EF737C">
            <w:pPr>
              <w:pStyle w:val="afe"/>
              <w:rPr>
                <w:color w:val="000000"/>
                <w:szCs w:val="24"/>
              </w:rPr>
            </w:pPr>
            <w:r w:rsidRPr="00EF737C">
              <w:rPr>
                <w:color w:val="000000"/>
                <w:szCs w:val="24"/>
              </w:rPr>
              <w:t xml:space="preserve">Предельное количество надземных этажей – </w:t>
            </w:r>
            <w:r w:rsidRPr="00EF737C">
              <w:rPr>
                <w:color w:val="000000"/>
                <w:szCs w:val="24"/>
              </w:rPr>
              <w:br/>
              <w:t>не подлежит установлению.</w:t>
            </w:r>
          </w:p>
          <w:p w:rsidR="00EF737C" w:rsidRPr="00EF737C" w:rsidRDefault="00EF737C" w:rsidP="00EF737C">
            <w:pPr>
              <w:pStyle w:val="afe"/>
              <w:rPr>
                <w:color w:val="000000"/>
                <w:szCs w:val="24"/>
              </w:rPr>
            </w:pPr>
            <w:r w:rsidRPr="00EF737C">
              <w:rPr>
                <w:color w:val="000000"/>
                <w:szCs w:val="24"/>
              </w:rPr>
              <w:t>Предельная высота объекта – не подлежит установлению.</w:t>
            </w:r>
          </w:p>
          <w:p w:rsidR="00EF737C" w:rsidRPr="00EF737C" w:rsidRDefault="00EF737C" w:rsidP="00EF737C">
            <w:pPr>
              <w:pStyle w:val="a3"/>
              <w:rPr>
                <w:rFonts w:ascii="Times New Roman" w:hAnsi="Times New Roman"/>
                <w:color w:val="000000"/>
                <w:sz w:val="24"/>
                <w:szCs w:val="24"/>
              </w:rPr>
            </w:pPr>
            <w:proofErr w:type="spellStart"/>
            <w:r w:rsidRPr="00EF737C">
              <w:rPr>
                <w:rFonts w:ascii="Times New Roman" w:hAnsi="Times New Roman"/>
                <w:color w:val="000000"/>
                <w:sz w:val="24"/>
                <w:szCs w:val="24"/>
              </w:rPr>
              <w:t>Минимальная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доля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озеленения</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территории</w:t>
            </w:r>
            <w:proofErr w:type="spellEnd"/>
            <w:r w:rsidRPr="00EF737C">
              <w:rPr>
                <w:rFonts w:ascii="Times New Roman" w:hAnsi="Times New Roman"/>
                <w:color w:val="000000"/>
                <w:sz w:val="24"/>
                <w:szCs w:val="24"/>
              </w:rPr>
              <w:t xml:space="preserve"> – 15 %.</w:t>
            </w:r>
          </w:p>
        </w:tc>
        <w:tc>
          <w:tcPr>
            <w:tcW w:w="1701" w:type="dxa"/>
            <w:shd w:val="clear" w:color="auto" w:fill="auto"/>
          </w:tcPr>
          <w:p w:rsidR="00EF737C" w:rsidRPr="00EF737C" w:rsidRDefault="00EF737C" w:rsidP="00EF737C">
            <w:pPr>
              <w:pStyle w:val="a3"/>
              <w:jc w:val="center"/>
              <w:rPr>
                <w:rFonts w:ascii="Times New Roman" w:hAnsi="Times New Roman"/>
                <w:color w:val="000000"/>
                <w:sz w:val="24"/>
                <w:szCs w:val="24"/>
              </w:rPr>
            </w:pPr>
            <w:r w:rsidRPr="00EF737C">
              <w:rPr>
                <w:rFonts w:ascii="Times New Roman" w:hAnsi="Times New Roman"/>
                <w:color w:val="000000"/>
                <w:sz w:val="24"/>
                <w:szCs w:val="24"/>
              </w:rPr>
              <w:t>5.0</w:t>
            </w:r>
          </w:p>
        </w:tc>
      </w:tr>
      <w:tr w:rsidR="00EF737C" w:rsidRPr="00EF737C" w:rsidTr="00EF737C">
        <w:tc>
          <w:tcPr>
            <w:tcW w:w="2235" w:type="dxa"/>
            <w:shd w:val="clear" w:color="auto" w:fill="auto"/>
          </w:tcPr>
          <w:p w:rsidR="00EF737C" w:rsidRPr="00EF737C" w:rsidRDefault="00EF737C" w:rsidP="00EF737C">
            <w:pPr>
              <w:pStyle w:val="a3"/>
              <w:rPr>
                <w:rFonts w:ascii="Times New Roman" w:hAnsi="Times New Roman"/>
                <w:color w:val="000000"/>
                <w:sz w:val="24"/>
                <w:szCs w:val="24"/>
              </w:rPr>
            </w:pPr>
            <w:proofErr w:type="spellStart"/>
            <w:r w:rsidRPr="00EF737C">
              <w:rPr>
                <w:rFonts w:ascii="Times New Roman" w:hAnsi="Times New Roman"/>
                <w:color w:val="000000"/>
                <w:sz w:val="24"/>
                <w:szCs w:val="24"/>
              </w:rPr>
              <w:t>Благоустройство</w:t>
            </w:r>
            <w:proofErr w:type="spellEnd"/>
            <w:r w:rsidRPr="00EF737C">
              <w:rPr>
                <w:rFonts w:ascii="Times New Roman" w:hAnsi="Times New Roman"/>
                <w:color w:val="000000"/>
                <w:sz w:val="24"/>
                <w:szCs w:val="24"/>
              </w:rPr>
              <w:t xml:space="preserve"> </w:t>
            </w:r>
            <w:proofErr w:type="spellStart"/>
            <w:r w:rsidRPr="00EF737C">
              <w:rPr>
                <w:rFonts w:ascii="Times New Roman" w:hAnsi="Times New Roman"/>
                <w:color w:val="000000"/>
                <w:sz w:val="24"/>
                <w:szCs w:val="24"/>
              </w:rPr>
              <w:t>территории</w:t>
            </w:r>
            <w:proofErr w:type="spellEnd"/>
          </w:p>
        </w:tc>
        <w:tc>
          <w:tcPr>
            <w:tcW w:w="5953" w:type="dxa"/>
            <w:shd w:val="clear" w:color="auto" w:fill="auto"/>
          </w:tcPr>
          <w:p w:rsidR="00EF737C" w:rsidRPr="00EF737C" w:rsidRDefault="00EF737C" w:rsidP="00EF737C">
            <w:pPr>
              <w:pStyle w:val="a3"/>
              <w:rPr>
                <w:rFonts w:ascii="Times New Roman" w:hAnsi="Times New Roman"/>
                <w:color w:val="000000"/>
                <w:sz w:val="24"/>
                <w:szCs w:val="24"/>
                <w:lang w:val="ru-RU"/>
              </w:rPr>
            </w:pPr>
            <w:r w:rsidRPr="00EF737C">
              <w:rPr>
                <w:rFonts w:ascii="Times New Roman" w:hAnsi="Times New Roman"/>
                <w:color w:val="000000"/>
                <w:sz w:val="24"/>
                <w:szCs w:val="24"/>
                <w:lang w:val="ru-RU"/>
              </w:rPr>
              <w:t xml:space="preserve">Минимальные размеры земельного участка, максимальные размеры земельного участка, минимальные отступы от границ земельного участка </w:t>
            </w:r>
            <w:r w:rsidRPr="00EF737C">
              <w:rPr>
                <w:rFonts w:ascii="Times New Roman" w:hAnsi="Times New Roman"/>
                <w:color w:val="000000"/>
                <w:sz w:val="24"/>
                <w:szCs w:val="24"/>
                <w:lang w:val="ru-RU"/>
              </w:rPr>
              <w:br/>
              <w:t>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не подлежат установлению.</w:t>
            </w:r>
          </w:p>
        </w:tc>
        <w:tc>
          <w:tcPr>
            <w:tcW w:w="1701" w:type="dxa"/>
            <w:shd w:val="clear" w:color="auto" w:fill="auto"/>
          </w:tcPr>
          <w:p w:rsidR="00EF737C" w:rsidRPr="00EF737C" w:rsidRDefault="00EF737C" w:rsidP="00EF737C">
            <w:pPr>
              <w:pStyle w:val="a3"/>
              <w:jc w:val="center"/>
              <w:rPr>
                <w:rFonts w:ascii="Times New Roman" w:hAnsi="Times New Roman"/>
                <w:color w:val="000000"/>
                <w:sz w:val="24"/>
                <w:szCs w:val="24"/>
              </w:rPr>
            </w:pPr>
            <w:r w:rsidRPr="00EF737C">
              <w:rPr>
                <w:rFonts w:ascii="Times New Roman" w:hAnsi="Times New Roman"/>
                <w:color w:val="000000"/>
                <w:sz w:val="24"/>
                <w:szCs w:val="24"/>
              </w:rPr>
              <w:t>12.0.2</w:t>
            </w:r>
          </w:p>
        </w:tc>
      </w:tr>
    </w:tbl>
    <w:p w:rsidR="00585BB6" w:rsidRDefault="00585BB6" w:rsidP="00EF737C">
      <w:pPr>
        <w:autoSpaceDE w:val="0"/>
        <w:autoSpaceDN w:val="0"/>
        <w:adjustRightInd w:val="0"/>
        <w:ind w:firstLine="709"/>
        <w:jc w:val="both"/>
        <w:rPr>
          <w:rFonts w:ascii="Times New Roman" w:hAnsi="Times New Roman"/>
          <w:sz w:val="28"/>
          <w:szCs w:val="28"/>
          <w:lang w:val="ru-RU"/>
        </w:rPr>
      </w:pPr>
    </w:p>
    <w:p w:rsidR="00EF737C" w:rsidRPr="00EF737C" w:rsidRDefault="00EF737C" w:rsidP="00EF737C">
      <w:pPr>
        <w:autoSpaceDE w:val="0"/>
        <w:autoSpaceDN w:val="0"/>
        <w:adjustRightInd w:val="0"/>
        <w:ind w:firstLine="709"/>
        <w:jc w:val="both"/>
        <w:rPr>
          <w:rFonts w:ascii="Times New Roman" w:hAnsi="Times New Roman"/>
          <w:sz w:val="28"/>
          <w:szCs w:val="28"/>
          <w:lang w:val="ru-RU"/>
        </w:rPr>
      </w:pPr>
      <w:r w:rsidRPr="00EF737C">
        <w:rPr>
          <w:rFonts w:ascii="Times New Roman" w:hAnsi="Times New Roman"/>
          <w:sz w:val="28"/>
          <w:szCs w:val="28"/>
          <w:lang w:val="ru-RU"/>
        </w:rPr>
        <w:t>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5 метров.</w:t>
      </w:r>
    </w:p>
    <w:p w:rsidR="00585BB6" w:rsidRDefault="00EF737C" w:rsidP="00585BB6">
      <w:pPr>
        <w:autoSpaceDE w:val="0"/>
        <w:autoSpaceDN w:val="0"/>
        <w:adjustRightInd w:val="0"/>
        <w:jc w:val="both"/>
        <w:rPr>
          <w:rFonts w:ascii="Times New Roman" w:hAnsi="Times New Roman"/>
          <w:color w:val="000000"/>
          <w:sz w:val="24"/>
          <w:szCs w:val="24"/>
          <w:lang w:val="ru-RU"/>
        </w:rPr>
      </w:pPr>
      <w:r w:rsidRPr="00EF737C">
        <w:rPr>
          <w:rFonts w:ascii="Times New Roman" w:hAnsi="Times New Roman"/>
          <w:sz w:val="28"/>
          <w:szCs w:val="28"/>
          <w:lang w:val="ru-RU"/>
        </w:rPr>
        <w:t xml:space="preserve">Минимальные отступы от границ земельного участка в целях определения места допустимого размещения зданий, строений, сооружений – </w:t>
      </w:r>
      <w:r w:rsidRPr="00EF737C">
        <w:rPr>
          <w:rFonts w:ascii="Times New Roman" w:hAnsi="Times New Roman"/>
          <w:sz w:val="28"/>
          <w:szCs w:val="28"/>
          <w:lang w:val="ru-RU"/>
        </w:rPr>
        <w:br/>
        <w:t>3 метра.</w:t>
      </w:r>
      <w:r w:rsidR="00585BB6" w:rsidRPr="00585BB6">
        <w:rPr>
          <w:rFonts w:ascii="Times New Roman" w:hAnsi="Times New Roman"/>
          <w:color w:val="000000"/>
          <w:sz w:val="24"/>
          <w:szCs w:val="24"/>
          <w:lang w:val="ru-RU"/>
        </w:rPr>
        <w:t xml:space="preserve"> </w:t>
      </w:r>
    </w:p>
    <w:p w:rsidR="00585BB6" w:rsidRDefault="00585BB6" w:rsidP="00585BB6">
      <w:pPr>
        <w:autoSpaceDE w:val="0"/>
        <w:autoSpaceDN w:val="0"/>
        <w:adjustRightInd w:val="0"/>
        <w:jc w:val="both"/>
        <w:rPr>
          <w:rFonts w:ascii="Times New Roman" w:hAnsi="Times New Roman"/>
          <w:color w:val="000000"/>
          <w:sz w:val="24"/>
          <w:szCs w:val="24"/>
          <w:lang w:val="ru-RU"/>
        </w:rPr>
      </w:pPr>
      <w:r>
        <w:rPr>
          <w:rFonts w:ascii="Times New Roman" w:hAnsi="Times New Roman"/>
          <w:color w:val="000000"/>
          <w:sz w:val="24"/>
          <w:szCs w:val="24"/>
          <w:lang w:val="ru-RU"/>
        </w:rPr>
        <w:t>__________</w:t>
      </w:r>
    </w:p>
    <w:p w:rsidR="00585BB6" w:rsidRPr="00EF737C" w:rsidRDefault="00585BB6" w:rsidP="00585BB6">
      <w:pPr>
        <w:autoSpaceDE w:val="0"/>
        <w:autoSpaceDN w:val="0"/>
        <w:adjustRightInd w:val="0"/>
        <w:jc w:val="both"/>
        <w:rPr>
          <w:rFonts w:ascii="Times New Roman" w:hAnsi="Times New Roman"/>
          <w:sz w:val="28"/>
          <w:szCs w:val="28"/>
          <w:lang w:val="ru-RU"/>
        </w:rPr>
      </w:pPr>
      <w:r w:rsidRPr="00EF737C">
        <w:rPr>
          <w:rFonts w:ascii="Times New Roman" w:hAnsi="Times New Roman"/>
          <w:color w:val="000000"/>
          <w:sz w:val="24"/>
          <w:szCs w:val="24"/>
          <w:lang w:val="ru-RU"/>
        </w:rPr>
        <w:t xml:space="preserve">&lt;*&gt; В соответствии с Классификатором видов разрешенного использования земельных участков, утвержденным приказом </w:t>
      </w:r>
      <w:proofErr w:type="spellStart"/>
      <w:r w:rsidRPr="00EF737C">
        <w:rPr>
          <w:rFonts w:ascii="Times New Roman" w:hAnsi="Times New Roman"/>
          <w:color w:val="000000"/>
          <w:sz w:val="24"/>
          <w:szCs w:val="24"/>
          <w:lang w:val="ru-RU"/>
        </w:rPr>
        <w:t>Росреестра</w:t>
      </w:r>
      <w:proofErr w:type="spellEnd"/>
      <w:r w:rsidRPr="00EF737C">
        <w:rPr>
          <w:rFonts w:ascii="Times New Roman" w:hAnsi="Times New Roman"/>
          <w:color w:val="000000"/>
          <w:sz w:val="24"/>
          <w:szCs w:val="24"/>
          <w:lang w:val="ru-RU"/>
        </w:rPr>
        <w:t xml:space="preserve"> от 10 ноября 2020 года № </w:t>
      </w:r>
      <w:proofErr w:type="gramStart"/>
      <w:r w:rsidRPr="00EF737C">
        <w:rPr>
          <w:rFonts w:ascii="Times New Roman" w:hAnsi="Times New Roman"/>
          <w:color w:val="000000"/>
          <w:sz w:val="24"/>
          <w:szCs w:val="24"/>
          <w:lang w:val="ru-RU"/>
        </w:rPr>
        <w:t>П</w:t>
      </w:r>
      <w:proofErr w:type="gramEnd"/>
      <w:r w:rsidRPr="00EF737C">
        <w:rPr>
          <w:rFonts w:ascii="Times New Roman" w:hAnsi="Times New Roman"/>
          <w:color w:val="000000"/>
          <w:sz w:val="24"/>
          <w:szCs w:val="24"/>
          <w:lang w:val="ru-RU"/>
        </w:rPr>
        <w:t>/0412.</w:t>
      </w:r>
    </w:p>
    <w:p w:rsidR="00D10AE7" w:rsidRDefault="00D10AE7" w:rsidP="00EF737C">
      <w:pPr>
        <w:pStyle w:val="ConsPlusNormal"/>
        <w:jc w:val="center"/>
        <w:rPr>
          <w:rFonts w:ascii="Times New Roman" w:hAnsi="Times New Roman" w:cs="Times New Roman"/>
          <w:b/>
          <w:sz w:val="28"/>
          <w:szCs w:val="28"/>
        </w:rPr>
      </w:pPr>
    </w:p>
    <w:p w:rsidR="00EF737C" w:rsidRPr="00EF737C" w:rsidRDefault="00EF737C" w:rsidP="00EF737C">
      <w:pPr>
        <w:pStyle w:val="ConsPlusNormal"/>
        <w:jc w:val="center"/>
        <w:rPr>
          <w:rFonts w:ascii="Times New Roman" w:hAnsi="Times New Roman" w:cs="Times New Roman"/>
          <w:b/>
          <w:sz w:val="32"/>
          <w:szCs w:val="28"/>
        </w:rPr>
      </w:pPr>
      <w:r w:rsidRPr="00EF737C">
        <w:rPr>
          <w:rFonts w:ascii="Times New Roman" w:hAnsi="Times New Roman" w:cs="Times New Roman"/>
          <w:b/>
          <w:sz w:val="28"/>
          <w:szCs w:val="28"/>
        </w:rPr>
        <w:lastRenderedPageBreak/>
        <w:t>Перечень объектов капитального строительства,</w:t>
      </w:r>
      <w:r w:rsidRPr="00EF737C">
        <w:rPr>
          <w:rFonts w:ascii="Times New Roman" w:hAnsi="Times New Roman" w:cs="Times New Roman"/>
        </w:rPr>
        <w:t xml:space="preserve"> </w:t>
      </w:r>
      <w:r w:rsidRPr="00EF737C">
        <w:rPr>
          <w:rFonts w:ascii="Times New Roman" w:hAnsi="Times New Roman" w:cs="Times New Roman"/>
          <w:b/>
          <w:sz w:val="28"/>
          <w:szCs w:val="28"/>
        </w:rPr>
        <w:t xml:space="preserve">не являющихся объектами культурного наследия (памятники истории и культуры) народов Российской Федерации, расположенных на территории жилой застройки городского округа </w:t>
      </w:r>
      <w:r w:rsidR="00EE1CA7">
        <w:rPr>
          <w:rFonts w:ascii="Times New Roman" w:hAnsi="Times New Roman" w:cs="Times New Roman"/>
          <w:b/>
          <w:sz w:val="28"/>
          <w:szCs w:val="28"/>
        </w:rPr>
        <w:t>"</w:t>
      </w:r>
      <w:r w:rsidRPr="00EF737C">
        <w:rPr>
          <w:rFonts w:ascii="Times New Roman" w:hAnsi="Times New Roman" w:cs="Times New Roman"/>
          <w:b/>
          <w:sz w:val="28"/>
          <w:szCs w:val="28"/>
        </w:rPr>
        <w:t>Город Архангельск</w:t>
      </w:r>
      <w:r w:rsidR="00EE1CA7">
        <w:rPr>
          <w:rFonts w:ascii="Times New Roman" w:hAnsi="Times New Roman" w:cs="Times New Roman"/>
          <w:b/>
          <w:sz w:val="28"/>
          <w:szCs w:val="28"/>
        </w:rPr>
        <w:t>"</w:t>
      </w:r>
      <w:r w:rsidRPr="00EF737C">
        <w:rPr>
          <w:rFonts w:ascii="Times New Roman" w:hAnsi="Times New Roman" w:cs="Times New Roman"/>
          <w:b/>
          <w:sz w:val="28"/>
          <w:szCs w:val="28"/>
        </w:rPr>
        <w:t xml:space="preserve"> в границах ул. Попова, </w:t>
      </w:r>
      <w:r w:rsidRPr="00EF737C">
        <w:rPr>
          <w:rFonts w:ascii="Times New Roman" w:hAnsi="Times New Roman" w:cs="Times New Roman"/>
          <w:b/>
          <w:sz w:val="28"/>
          <w:szCs w:val="28"/>
        </w:rPr>
        <w:br/>
        <w:t xml:space="preserve">просп. Обводной канал, ул. Логинова, ул. Г. Суфтина, </w:t>
      </w:r>
      <w:r w:rsidRPr="00EF737C">
        <w:rPr>
          <w:rFonts w:ascii="Times New Roman" w:hAnsi="Times New Roman" w:cs="Times New Roman"/>
          <w:b/>
          <w:sz w:val="28"/>
          <w:szCs w:val="28"/>
        </w:rPr>
        <w:br/>
        <w:t>подлежащей комплексному развитию</w:t>
      </w:r>
    </w:p>
    <w:p w:rsidR="00EF737C" w:rsidRPr="00EF737C" w:rsidRDefault="00EF737C" w:rsidP="00EF737C">
      <w:pPr>
        <w:pStyle w:val="ConsPlusNormal"/>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4111"/>
        <w:gridCol w:w="2409"/>
        <w:gridCol w:w="1985"/>
      </w:tblGrid>
      <w:tr w:rsidR="00EF737C" w:rsidRPr="00EF737C" w:rsidTr="00EE1CA7">
        <w:tc>
          <w:tcPr>
            <w:tcW w:w="913" w:type="dxa"/>
            <w:vAlign w:val="center"/>
          </w:tcPr>
          <w:p w:rsidR="00EF737C" w:rsidRPr="00EF737C" w:rsidRDefault="00EF737C" w:rsidP="00EE1CA7">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w:t>
            </w:r>
          </w:p>
          <w:p w:rsidR="00EF737C" w:rsidRPr="00EF737C" w:rsidRDefault="00EF737C" w:rsidP="00EE1CA7">
            <w:pPr>
              <w:pStyle w:val="ConsPlusNormal"/>
              <w:ind w:firstLine="0"/>
              <w:jc w:val="center"/>
              <w:rPr>
                <w:rFonts w:ascii="Times New Roman" w:hAnsi="Times New Roman" w:cs="Times New Roman"/>
                <w:sz w:val="24"/>
                <w:szCs w:val="24"/>
              </w:rPr>
            </w:pPr>
            <w:proofErr w:type="gramStart"/>
            <w:r w:rsidRPr="00EF737C">
              <w:rPr>
                <w:rFonts w:ascii="Times New Roman" w:hAnsi="Times New Roman" w:cs="Times New Roman"/>
                <w:sz w:val="24"/>
                <w:szCs w:val="24"/>
              </w:rPr>
              <w:t>п</w:t>
            </w:r>
            <w:proofErr w:type="gramEnd"/>
            <w:r w:rsidRPr="00EF737C">
              <w:rPr>
                <w:rFonts w:ascii="Times New Roman" w:hAnsi="Times New Roman" w:cs="Times New Roman"/>
                <w:sz w:val="24"/>
                <w:szCs w:val="24"/>
              </w:rPr>
              <w:t>/п</w:t>
            </w:r>
          </w:p>
        </w:tc>
        <w:tc>
          <w:tcPr>
            <w:tcW w:w="4111" w:type="dxa"/>
            <w:vAlign w:val="center"/>
          </w:tcPr>
          <w:p w:rsidR="00EF737C" w:rsidRPr="00EF737C" w:rsidRDefault="00EF737C" w:rsidP="00EE1CA7">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Адрес</w:t>
            </w:r>
          </w:p>
        </w:tc>
        <w:tc>
          <w:tcPr>
            <w:tcW w:w="2409" w:type="dxa"/>
            <w:vAlign w:val="center"/>
          </w:tcPr>
          <w:p w:rsidR="00EF737C" w:rsidRPr="00EF737C" w:rsidRDefault="00EF737C" w:rsidP="00EE1CA7">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Кадастровый номер объекта капитального строительства</w:t>
            </w:r>
          </w:p>
        </w:tc>
        <w:tc>
          <w:tcPr>
            <w:tcW w:w="1985" w:type="dxa"/>
            <w:vAlign w:val="center"/>
          </w:tcPr>
          <w:p w:rsidR="00EF737C" w:rsidRPr="00EF737C" w:rsidRDefault="00EF737C" w:rsidP="00CA0DB5">
            <w:pPr>
              <w:pStyle w:val="ConsPlusNormal"/>
              <w:ind w:firstLine="80"/>
              <w:jc w:val="center"/>
              <w:rPr>
                <w:rFonts w:ascii="Times New Roman" w:hAnsi="Times New Roman" w:cs="Times New Roman"/>
                <w:sz w:val="24"/>
                <w:szCs w:val="24"/>
              </w:rPr>
            </w:pPr>
            <w:r w:rsidRPr="00EF737C">
              <w:rPr>
                <w:rFonts w:ascii="Times New Roman" w:hAnsi="Times New Roman" w:cs="Times New Roman"/>
                <w:sz w:val="24"/>
                <w:szCs w:val="24"/>
              </w:rPr>
              <w:t>Вид</w:t>
            </w:r>
          </w:p>
          <w:p w:rsidR="00EF737C" w:rsidRPr="00EF737C" w:rsidRDefault="00EF737C" w:rsidP="00CA0DB5">
            <w:pPr>
              <w:pStyle w:val="ConsPlusNormal"/>
              <w:ind w:firstLine="80"/>
              <w:jc w:val="center"/>
              <w:rPr>
                <w:rFonts w:ascii="Times New Roman" w:hAnsi="Times New Roman" w:cs="Times New Roman"/>
                <w:sz w:val="24"/>
                <w:szCs w:val="24"/>
              </w:rPr>
            </w:pPr>
            <w:r w:rsidRPr="00EF737C">
              <w:rPr>
                <w:rFonts w:ascii="Times New Roman" w:hAnsi="Times New Roman" w:cs="Times New Roman"/>
                <w:sz w:val="24"/>
                <w:szCs w:val="24"/>
              </w:rPr>
              <w:t>работ</w:t>
            </w:r>
          </w:p>
        </w:tc>
      </w:tr>
      <w:tr w:rsidR="00EF737C" w:rsidRPr="00523A20" w:rsidTr="00EF737C">
        <w:tc>
          <w:tcPr>
            <w:tcW w:w="9418" w:type="dxa"/>
            <w:gridSpan w:val="4"/>
          </w:tcPr>
          <w:p w:rsidR="00EF737C" w:rsidRPr="00EF737C" w:rsidRDefault="00EF737C" w:rsidP="00EF737C">
            <w:pPr>
              <w:pStyle w:val="ConsPlusNormal"/>
              <w:spacing w:line="233" w:lineRule="auto"/>
              <w:jc w:val="center"/>
              <w:outlineLvl w:val="1"/>
              <w:rPr>
                <w:rFonts w:ascii="Times New Roman" w:hAnsi="Times New Roman" w:cs="Times New Roman"/>
                <w:sz w:val="24"/>
                <w:szCs w:val="24"/>
              </w:rPr>
            </w:pPr>
            <w:r w:rsidRPr="00EF737C">
              <w:rPr>
                <w:rFonts w:ascii="Times New Roman" w:hAnsi="Times New Roman" w:cs="Times New Roman"/>
                <w:sz w:val="24"/>
                <w:szCs w:val="24"/>
              </w:rPr>
              <w:t>Многоквартирные дома, признанные аварийными и подлежащими сносу</w:t>
            </w:r>
          </w:p>
        </w:tc>
      </w:tr>
      <w:tr w:rsidR="00EF737C" w:rsidRPr="00EF737C" w:rsidTr="00EE1CA7">
        <w:tc>
          <w:tcPr>
            <w:tcW w:w="913" w:type="dxa"/>
            <w:shd w:val="clear" w:color="auto" w:fill="auto"/>
          </w:tcPr>
          <w:p w:rsidR="00EF737C" w:rsidRPr="00EF737C" w:rsidRDefault="00CA0DB5" w:rsidP="00CA0DB5">
            <w:pPr>
              <w:pStyle w:val="ConsPlusNormal"/>
              <w:adjustRightInd/>
              <w:spacing w:line="233" w:lineRule="auto"/>
              <w:ind w:left="142" w:right="646"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shd w:val="clear" w:color="auto" w:fill="auto"/>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Ул. Попова, д. 50&lt;*&gt;</w:t>
            </w:r>
          </w:p>
        </w:tc>
        <w:tc>
          <w:tcPr>
            <w:tcW w:w="2409" w:type="dxa"/>
            <w:shd w:val="clear" w:color="auto" w:fill="auto"/>
          </w:tcPr>
          <w:p w:rsidR="00EF737C" w:rsidRPr="00EF737C" w:rsidRDefault="00EF737C" w:rsidP="00EE1CA7">
            <w:pPr>
              <w:pStyle w:val="ConsPlusNormal"/>
              <w:spacing w:line="233" w:lineRule="auto"/>
              <w:ind w:hanging="62"/>
              <w:jc w:val="center"/>
              <w:rPr>
                <w:rFonts w:ascii="Times New Roman" w:hAnsi="Times New Roman" w:cs="Times New Roman"/>
                <w:sz w:val="24"/>
                <w:szCs w:val="24"/>
              </w:rPr>
            </w:pPr>
            <w:r w:rsidRPr="00EF737C">
              <w:rPr>
                <w:rFonts w:ascii="Times New Roman" w:hAnsi="Times New Roman" w:cs="Times New Roman"/>
                <w:sz w:val="24"/>
                <w:szCs w:val="24"/>
              </w:rPr>
              <w:t>29:22:040620:53</w:t>
            </w:r>
          </w:p>
        </w:tc>
        <w:tc>
          <w:tcPr>
            <w:tcW w:w="1985" w:type="dxa"/>
            <w:shd w:val="clear" w:color="auto" w:fill="auto"/>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Снос</w:t>
            </w:r>
          </w:p>
        </w:tc>
      </w:tr>
      <w:tr w:rsidR="00EF737C" w:rsidRPr="00EF737C" w:rsidTr="00EE1CA7">
        <w:tc>
          <w:tcPr>
            <w:tcW w:w="913" w:type="dxa"/>
            <w:shd w:val="clear" w:color="auto" w:fill="auto"/>
          </w:tcPr>
          <w:p w:rsidR="00EF737C" w:rsidRPr="00EF737C" w:rsidRDefault="00CA0DB5" w:rsidP="00CA0DB5">
            <w:pPr>
              <w:pStyle w:val="ConsPlusNormal"/>
              <w:adjustRightInd/>
              <w:spacing w:line="233" w:lineRule="auto"/>
              <w:ind w:left="142" w:right="646" w:firstLine="0"/>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shd w:val="clear" w:color="auto" w:fill="auto"/>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Ул. Попова, д. 50, корп. 1&lt;*&gt;</w:t>
            </w:r>
          </w:p>
        </w:tc>
        <w:tc>
          <w:tcPr>
            <w:tcW w:w="2409" w:type="dxa"/>
            <w:shd w:val="clear" w:color="auto" w:fill="auto"/>
          </w:tcPr>
          <w:p w:rsidR="00EF737C" w:rsidRPr="00EF737C" w:rsidRDefault="00EF737C" w:rsidP="00EE1CA7">
            <w:pPr>
              <w:pStyle w:val="ConsPlusNormal"/>
              <w:spacing w:line="233" w:lineRule="auto"/>
              <w:ind w:hanging="62"/>
              <w:jc w:val="center"/>
              <w:rPr>
                <w:rFonts w:ascii="Times New Roman" w:hAnsi="Times New Roman" w:cs="Times New Roman"/>
                <w:sz w:val="24"/>
                <w:szCs w:val="24"/>
              </w:rPr>
            </w:pPr>
            <w:r w:rsidRPr="00EF737C">
              <w:rPr>
                <w:rFonts w:ascii="Times New Roman" w:hAnsi="Times New Roman" w:cs="Times New Roman"/>
                <w:sz w:val="24"/>
                <w:szCs w:val="24"/>
              </w:rPr>
              <w:t>29:22:040620:54</w:t>
            </w:r>
          </w:p>
        </w:tc>
        <w:tc>
          <w:tcPr>
            <w:tcW w:w="1985" w:type="dxa"/>
            <w:shd w:val="clear" w:color="auto" w:fill="auto"/>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Снос</w:t>
            </w:r>
          </w:p>
        </w:tc>
      </w:tr>
      <w:tr w:rsidR="00EF737C" w:rsidRPr="00EF737C" w:rsidTr="00EE1CA7">
        <w:tc>
          <w:tcPr>
            <w:tcW w:w="913" w:type="dxa"/>
            <w:shd w:val="clear" w:color="auto" w:fill="auto"/>
          </w:tcPr>
          <w:p w:rsidR="00EF737C" w:rsidRPr="00EF737C" w:rsidRDefault="00CA0DB5" w:rsidP="00CA0DB5">
            <w:pPr>
              <w:pStyle w:val="ConsPlusNormal"/>
              <w:adjustRightInd/>
              <w:spacing w:line="233" w:lineRule="auto"/>
              <w:ind w:left="142" w:right="646"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shd w:val="clear" w:color="auto" w:fill="auto"/>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Ул. Попова, д. 52, корп. 1</w:t>
            </w:r>
          </w:p>
        </w:tc>
        <w:tc>
          <w:tcPr>
            <w:tcW w:w="2409" w:type="dxa"/>
            <w:shd w:val="clear" w:color="auto" w:fill="auto"/>
          </w:tcPr>
          <w:p w:rsidR="00EF737C" w:rsidRPr="00EF737C" w:rsidRDefault="00EF737C" w:rsidP="00EE1CA7">
            <w:pPr>
              <w:pStyle w:val="ConsPlusNormal"/>
              <w:spacing w:line="233" w:lineRule="auto"/>
              <w:ind w:hanging="62"/>
              <w:jc w:val="center"/>
              <w:rPr>
                <w:rFonts w:ascii="Times New Roman" w:hAnsi="Times New Roman" w:cs="Times New Roman"/>
                <w:sz w:val="24"/>
                <w:szCs w:val="24"/>
              </w:rPr>
            </w:pPr>
            <w:r w:rsidRPr="00EF737C">
              <w:rPr>
                <w:rFonts w:ascii="Times New Roman" w:hAnsi="Times New Roman" w:cs="Times New Roman"/>
                <w:sz w:val="24"/>
                <w:szCs w:val="24"/>
              </w:rPr>
              <w:t>29:22:040620:39</w:t>
            </w:r>
          </w:p>
        </w:tc>
        <w:tc>
          <w:tcPr>
            <w:tcW w:w="1985" w:type="dxa"/>
            <w:shd w:val="clear" w:color="auto" w:fill="auto"/>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Снос</w:t>
            </w:r>
          </w:p>
        </w:tc>
      </w:tr>
      <w:tr w:rsidR="00EF737C" w:rsidRPr="00EF737C" w:rsidTr="00EE1CA7">
        <w:tc>
          <w:tcPr>
            <w:tcW w:w="913" w:type="dxa"/>
          </w:tcPr>
          <w:p w:rsidR="00EF737C" w:rsidRPr="00EF737C" w:rsidRDefault="00CA0DB5" w:rsidP="00CA0DB5">
            <w:pPr>
              <w:pStyle w:val="ConsPlusNormal"/>
              <w:adjustRightInd/>
              <w:spacing w:line="233" w:lineRule="auto"/>
              <w:ind w:left="142" w:right="646" w:firstLine="0"/>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Ул. Попова, д. 57</w:t>
            </w:r>
          </w:p>
        </w:tc>
        <w:tc>
          <w:tcPr>
            <w:tcW w:w="2409" w:type="dxa"/>
          </w:tcPr>
          <w:p w:rsidR="00EF737C" w:rsidRPr="00EF737C" w:rsidRDefault="00EF737C" w:rsidP="00EE1CA7">
            <w:pPr>
              <w:pStyle w:val="ConsPlusNormal"/>
              <w:spacing w:line="233" w:lineRule="auto"/>
              <w:ind w:hanging="62"/>
              <w:jc w:val="center"/>
              <w:rPr>
                <w:rFonts w:ascii="Times New Roman" w:hAnsi="Times New Roman" w:cs="Times New Roman"/>
                <w:sz w:val="24"/>
                <w:szCs w:val="24"/>
              </w:rPr>
            </w:pPr>
            <w:r w:rsidRPr="00EF737C">
              <w:rPr>
                <w:rFonts w:ascii="Times New Roman" w:hAnsi="Times New Roman" w:cs="Times New Roman"/>
                <w:sz w:val="24"/>
                <w:szCs w:val="24"/>
              </w:rPr>
              <w:t>29:22:040619:41</w:t>
            </w:r>
          </w:p>
        </w:tc>
        <w:tc>
          <w:tcPr>
            <w:tcW w:w="1985" w:type="dxa"/>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Снос</w:t>
            </w:r>
          </w:p>
        </w:tc>
      </w:tr>
      <w:tr w:rsidR="00EF737C" w:rsidRPr="00EF737C" w:rsidTr="00EE1CA7">
        <w:tc>
          <w:tcPr>
            <w:tcW w:w="913" w:type="dxa"/>
          </w:tcPr>
          <w:p w:rsidR="00EF737C" w:rsidRPr="00EF737C" w:rsidRDefault="00CA0DB5" w:rsidP="00CA0DB5">
            <w:pPr>
              <w:pStyle w:val="ConsPlusNormal"/>
              <w:adjustRightInd/>
              <w:spacing w:line="233" w:lineRule="auto"/>
              <w:ind w:left="142" w:right="646" w:firstLine="0"/>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Ул. Попова, д. 59</w:t>
            </w:r>
          </w:p>
        </w:tc>
        <w:tc>
          <w:tcPr>
            <w:tcW w:w="2409" w:type="dxa"/>
          </w:tcPr>
          <w:p w:rsidR="00EF737C" w:rsidRPr="00EF737C" w:rsidRDefault="00EF737C" w:rsidP="00EE1CA7">
            <w:pPr>
              <w:pStyle w:val="ConsPlusNormal"/>
              <w:spacing w:line="233" w:lineRule="auto"/>
              <w:ind w:hanging="62"/>
              <w:jc w:val="center"/>
              <w:rPr>
                <w:rFonts w:ascii="Times New Roman" w:hAnsi="Times New Roman" w:cs="Times New Roman"/>
                <w:sz w:val="24"/>
                <w:szCs w:val="24"/>
              </w:rPr>
            </w:pPr>
            <w:r w:rsidRPr="00EF737C">
              <w:rPr>
                <w:rFonts w:ascii="Times New Roman" w:hAnsi="Times New Roman" w:cs="Times New Roman"/>
                <w:sz w:val="24"/>
                <w:szCs w:val="24"/>
              </w:rPr>
              <w:t>29:22:040619:36</w:t>
            </w:r>
          </w:p>
        </w:tc>
        <w:tc>
          <w:tcPr>
            <w:tcW w:w="1985" w:type="dxa"/>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Снос</w:t>
            </w:r>
          </w:p>
        </w:tc>
      </w:tr>
      <w:tr w:rsidR="00EF737C" w:rsidRPr="00EF737C" w:rsidTr="00EE1CA7">
        <w:tc>
          <w:tcPr>
            <w:tcW w:w="913" w:type="dxa"/>
          </w:tcPr>
          <w:p w:rsidR="00EF737C" w:rsidRPr="00EF737C" w:rsidRDefault="00CA0DB5" w:rsidP="00CA0DB5">
            <w:pPr>
              <w:pStyle w:val="ConsPlusNormal"/>
              <w:adjustRightInd/>
              <w:spacing w:line="233" w:lineRule="auto"/>
              <w:ind w:left="142" w:right="646" w:firstLine="0"/>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Ул. Попова, д. 61</w:t>
            </w:r>
          </w:p>
        </w:tc>
        <w:tc>
          <w:tcPr>
            <w:tcW w:w="2409" w:type="dxa"/>
          </w:tcPr>
          <w:p w:rsidR="00EF737C" w:rsidRPr="00EF737C" w:rsidRDefault="00EF737C" w:rsidP="00EE1CA7">
            <w:pPr>
              <w:pStyle w:val="ConsPlusNormal"/>
              <w:spacing w:line="233" w:lineRule="auto"/>
              <w:ind w:hanging="62"/>
              <w:jc w:val="center"/>
              <w:rPr>
                <w:rFonts w:ascii="Times New Roman" w:hAnsi="Times New Roman" w:cs="Times New Roman"/>
                <w:sz w:val="24"/>
                <w:szCs w:val="24"/>
              </w:rPr>
            </w:pPr>
            <w:r w:rsidRPr="00EF737C">
              <w:rPr>
                <w:rFonts w:ascii="Times New Roman" w:hAnsi="Times New Roman" w:cs="Times New Roman"/>
                <w:sz w:val="24"/>
                <w:szCs w:val="24"/>
              </w:rPr>
              <w:t>29:22:040619:37</w:t>
            </w:r>
          </w:p>
        </w:tc>
        <w:tc>
          <w:tcPr>
            <w:tcW w:w="1985" w:type="dxa"/>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Снос</w:t>
            </w:r>
          </w:p>
        </w:tc>
      </w:tr>
      <w:tr w:rsidR="00EF737C" w:rsidRPr="00EF737C" w:rsidTr="00EE1CA7">
        <w:tc>
          <w:tcPr>
            <w:tcW w:w="913" w:type="dxa"/>
          </w:tcPr>
          <w:p w:rsidR="00EF737C" w:rsidRPr="00EF737C" w:rsidRDefault="00CA0DB5" w:rsidP="00CA0DB5">
            <w:pPr>
              <w:pStyle w:val="ConsPlusNormal"/>
              <w:adjustRightInd/>
              <w:spacing w:line="233" w:lineRule="auto"/>
              <w:ind w:left="142" w:right="646" w:firstLine="0"/>
              <w:jc w:val="center"/>
              <w:rPr>
                <w:rFonts w:ascii="Times New Roman" w:hAnsi="Times New Roman" w:cs="Times New Roman"/>
                <w:sz w:val="24"/>
                <w:szCs w:val="24"/>
              </w:rPr>
            </w:pPr>
            <w:r>
              <w:rPr>
                <w:rFonts w:ascii="Times New Roman" w:hAnsi="Times New Roman" w:cs="Times New Roman"/>
                <w:sz w:val="24"/>
                <w:szCs w:val="24"/>
              </w:rPr>
              <w:t>7</w:t>
            </w:r>
          </w:p>
        </w:tc>
        <w:tc>
          <w:tcPr>
            <w:tcW w:w="4111" w:type="dxa"/>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Ул. Логинова, д. 70</w:t>
            </w:r>
          </w:p>
        </w:tc>
        <w:tc>
          <w:tcPr>
            <w:tcW w:w="2409" w:type="dxa"/>
          </w:tcPr>
          <w:p w:rsidR="00EF737C" w:rsidRPr="00EF737C" w:rsidRDefault="00EF737C" w:rsidP="00EE1CA7">
            <w:pPr>
              <w:pStyle w:val="ConsPlusNormal"/>
              <w:spacing w:line="233" w:lineRule="auto"/>
              <w:ind w:hanging="62"/>
              <w:jc w:val="center"/>
              <w:rPr>
                <w:rFonts w:ascii="Times New Roman" w:hAnsi="Times New Roman" w:cs="Times New Roman"/>
                <w:sz w:val="24"/>
                <w:szCs w:val="24"/>
              </w:rPr>
            </w:pPr>
            <w:r w:rsidRPr="00EF737C">
              <w:rPr>
                <w:rFonts w:ascii="Times New Roman" w:hAnsi="Times New Roman" w:cs="Times New Roman"/>
                <w:sz w:val="24"/>
                <w:szCs w:val="24"/>
              </w:rPr>
              <w:t>29:22:040619:43</w:t>
            </w:r>
          </w:p>
        </w:tc>
        <w:tc>
          <w:tcPr>
            <w:tcW w:w="1985" w:type="dxa"/>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Снос</w:t>
            </w:r>
          </w:p>
        </w:tc>
      </w:tr>
      <w:tr w:rsidR="00EF737C" w:rsidRPr="00EF737C" w:rsidTr="00EE1CA7">
        <w:tc>
          <w:tcPr>
            <w:tcW w:w="913" w:type="dxa"/>
          </w:tcPr>
          <w:p w:rsidR="00EF737C" w:rsidRPr="00EF737C" w:rsidRDefault="00CA0DB5" w:rsidP="00CA0DB5">
            <w:pPr>
              <w:pStyle w:val="ConsPlusNormal"/>
              <w:adjustRightInd/>
              <w:spacing w:line="233" w:lineRule="auto"/>
              <w:ind w:left="142" w:right="646" w:firstLine="0"/>
              <w:jc w:val="center"/>
              <w:rPr>
                <w:rFonts w:ascii="Times New Roman" w:hAnsi="Times New Roman" w:cs="Times New Roman"/>
                <w:sz w:val="24"/>
                <w:szCs w:val="24"/>
              </w:rPr>
            </w:pPr>
            <w:r>
              <w:rPr>
                <w:rFonts w:ascii="Times New Roman" w:hAnsi="Times New Roman" w:cs="Times New Roman"/>
                <w:sz w:val="24"/>
                <w:szCs w:val="24"/>
              </w:rPr>
              <w:t>8</w:t>
            </w:r>
          </w:p>
        </w:tc>
        <w:tc>
          <w:tcPr>
            <w:tcW w:w="4111" w:type="dxa"/>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Ул. Логинова, д. 78</w:t>
            </w:r>
          </w:p>
        </w:tc>
        <w:tc>
          <w:tcPr>
            <w:tcW w:w="2409" w:type="dxa"/>
          </w:tcPr>
          <w:p w:rsidR="00EF737C" w:rsidRPr="00EF737C" w:rsidRDefault="00EF737C" w:rsidP="00EE1CA7">
            <w:pPr>
              <w:pStyle w:val="ConsPlusNormal"/>
              <w:spacing w:line="233" w:lineRule="auto"/>
              <w:ind w:hanging="62"/>
              <w:jc w:val="center"/>
              <w:rPr>
                <w:rFonts w:ascii="Times New Roman" w:hAnsi="Times New Roman" w:cs="Times New Roman"/>
                <w:sz w:val="24"/>
                <w:szCs w:val="24"/>
              </w:rPr>
            </w:pPr>
            <w:r w:rsidRPr="00EF737C">
              <w:rPr>
                <w:rFonts w:ascii="Times New Roman" w:hAnsi="Times New Roman" w:cs="Times New Roman"/>
                <w:sz w:val="24"/>
                <w:szCs w:val="24"/>
              </w:rPr>
              <w:t>29:22:040619:31</w:t>
            </w:r>
          </w:p>
        </w:tc>
        <w:tc>
          <w:tcPr>
            <w:tcW w:w="1985" w:type="dxa"/>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Снос</w:t>
            </w:r>
          </w:p>
        </w:tc>
      </w:tr>
      <w:tr w:rsidR="00EF737C" w:rsidRPr="00EF737C" w:rsidTr="00EE1CA7">
        <w:tc>
          <w:tcPr>
            <w:tcW w:w="913" w:type="dxa"/>
          </w:tcPr>
          <w:p w:rsidR="00EF737C" w:rsidRPr="00EF737C" w:rsidRDefault="00CA0DB5" w:rsidP="00CA0DB5">
            <w:pPr>
              <w:pStyle w:val="ConsPlusNormal"/>
              <w:adjustRightInd/>
              <w:spacing w:line="233" w:lineRule="auto"/>
              <w:ind w:left="142" w:right="646" w:firstLine="0"/>
              <w:jc w:val="center"/>
              <w:rPr>
                <w:rFonts w:ascii="Times New Roman" w:hAnsi="Times New Roman" w:cs="Times New Roman"/>
                <w:sz w:val="24"/>
                <w:szCs w:val="24"/>
              </w:rPr>
            </w:pPr>
            <w:r>
              <w:rPr>
                <w:rFonts w:ascii="Times New Roman" w:hAnsi="Times New Roman" w:cs="Times New Roman"/>
                <w:sz w:val="24"/>
                <w:szCs w:val="24"/>
              </w:rPr>
              <w:t>9</w:t>
            </w:r>
          </w:p>
        </w:tc>
        <w:tc>
          <w:tcPr>
            <w:tcW w:w="4111" w:type="dxa"/>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Ул. Логинова, д. 78, корп. 1</w:t>
            </w:r>
          </w:p>
        </w:tc>
        <w:tc>
          <w:tcPr>
            <w:tcW w:w="2409" w:type="dxa"/>
          </w:tcPr>
          <w:p w:rsidR="00EF737C" w:rsidRPr="00EF737C" w:rsidRDefault="00EF737C" w:rsidP="00EE1CA7">
            <w:pPr>
              <w:pStyle w:val="ConsPlusNormal"/>
              <w:spacing w:line="233" w:lineRule="auto"/>
              <w:ind w:hanging="62"/>
              <w:jc w:val="center"/>
              <w:rPr>
                <w:rFonts w:ascii="Times New Roman" w:hAnsi="Times New Roman" w:cs="Times New Roman"/>
                <w:sz w:val="24"/>
                <w:szCs w:val="24"/>
              </w:rPr>
            </w:pPr>
            <w:r w:rsidRPr="00EF737C">
              <w:rPr>
                <w:rFonts w:ascii="Times New Roman" w:hAnsi="Times New Roman" w:cs="Times New Roman"/>
                <w:sz w:val="24"/>
                <w:szCs w:val="24"/>
              </w:rPr>
              <w:t>29:22:040741:41</w:t>
            </w:r>
          </w:p>
        </w:tc>
        <w:tc>
          <w:tcPr>
            <w:tcW w:w="1985" w:type="dxa"/>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Снос</w:t>
            </w:r>
          </w:p>
        </w:tc>
      </w:tr>
      <w:tr w:rsidR="00EF737C" w:rsidRPr="00EF737C" w:rsidTr="00EF737C">
        <w:tc>
          <w:tcPr>
            <w:tcW w:w="9418" w:type="dxa"/>
            <w:gridSpan w:val="4"/>
          </w:tcPr>
          <w:p w:rsidR="00EF737C" w:rsidRPr="00EF737C" w:rsidRDefault="00EF737C" w:rsidP="00EE1CA7">
            <w:pPr>
              <w:pStyle w:val="ConsPlusNormal"/>
              <w:spacing w:line="233" w:lineRule="auto"/>
              <w:ind w:hanging="62"/>
              <w:jc w:val="center"/>
              <w:rPr>
                <w:rFonts w:ascii="Times New Roman" w:hAnsi="Times New Roman" w:cs="Times New Roman"/>
                <w:sz w:val="24"/>
                <w:szCs w:val="24"/>
              </w:rPr>
            </w:pPr>
            <w:r w:rsidRPr="00EF737C">
              <w:rPr>
                <w:rFonts w:ascii="Times New Roman" w:hAnsi="Times New Roman" w:cs="Times New Roman"/>
                <w:sz w:val="24"/>
                <w:szCs w:val="24"/>
              </w:rPr>
              <w:t>Многоквартирные дома</w:t>
            </w:r>
          </w:p>
        </w:tc>
      </w:tr>
      <w:tr w:rsidR="00EF737C" w:rsidRPr="00EF737C" w:rsidTr="00EE1CA7">
        <w:tc>
          <w:tcPr>
            <w:tcW w:w="913" w:type="dxa"/>
          </w:tcPr>
          <w:p w:rsidR="00EF737C" w:rsidRPr="00EF737C" w:rsidRDefault="00CA0DB5" w:rsidP="00CA0DB5">
            <w:pPr>
              <w:pStyle w:val="ConsPlusNormal"/>
              <w:adjustRightInd/>
              <w:spacing w:line="233" w:lineRule="auto"/>
              <w:ind w:left="142" w:right="1639"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Просп. Обводный канал, д. 48, корп. 1</w:t>
            </w:r>
          </w:p>
        </w:tc>
        <w:tc>
          <w:tcPr>
            <w:tcW w:w="2409" w:type="dxa"/>
          </w:tcPr>
          <w:p w:rsidR="00EF737C" w:rsidRPr="00EF737C" w:rsidRDefault="00EF737C" w:rsidP="00EE1CA7">
            <w:pPr>
              <w:pStyle w:val="ConsPlusNormal"/>
              <w:spacing w:line="233" w:lineRule="auto"/>
              <w:ind w:hanging="62"/>
              <w:jc w:val="center"/>
              <w:rPr>
                <w:rFonts w:ascii="Times New Roman" w:hAnsi="Times New Roman" w:cs="Times New Roman"/>
                <w:sz w:val="24"/>
                <w:szCs w:val="24"/>
              </w:rPr>
            </w:pPr>
            <w:r w:rsidRPr="00EF737C">
              <w:rPr>
                <w:rFonts w:ascii="Times New Roman" w:hAnsi="Times New Roman" w:cs="Times New Roman"/>
                <w:sz w:val="24"/>
                <w:szCs w:val="24"/>
              </w:rPr>
              <w:t>29:22:040619:33</w:t>
            </w:r>
          </w:p>
        </w:tc>
        <w:tc>
          <w:tcPr>
            <w:tcW w:w="1985" w:type="dxa"/>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Снос</w:t>
            </w:r>
          </w:p>
        </w:tc>
      </w:tr>
      <w:tr w:rsidR="00EF737C" w:rsidRPr="00EF737C" w:rsidTr="00EE1CA7">
        <w:tc>
          <w:tcPr>
            <w:tcW w:w="913" w:type="dxa"/>
          </w:tcPr>
          <w:p w:rsidR="00EF737C" w:rsidRPr="00EF737C" w:rsidRDefault="00CA0DB5" w:rsidP="00CA0DB5">
            <w:pPr>
              <w:pStyle w:val="ConsPlusNormal"/>
              <w:adjustRightInd/>
              <w:spacing w:line="233" w:lineRule="auto"/>
              <w:ind w:left="142" w:right="1639" w:firstLine="0"/>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Просп. Обводный канал, д. 58, корп. 2</w:t>
            </w:r>
          </w:p>
        </w:tc>
        <w:tc>
          <w:tcPr>
            <w:tcW w:w="2409" w:type="dxa"/>
          </w:tcPr>
          <w:p w:rsidR="00EF737C" w:rsidRPr="00EF737C" w:rsidRDefault="00EF737C" w:rsidP="00EE1CA7">
            <w:pPr>
              <w:pStyle w:val="ConsPlusNormal"/>
              <w:spacing w:line="233" w:lineRule="auto"/>
              <w:ind w:hanging="62"/>
              <w:jc w:val="center"/>
              <w:rPr>
                <w:rFonts w:ascii="Times New Roman" w:hAnsi="Times New Roman" w:cs="Times New Roman"/>
                <w:sz w:val="24"/>
                <w:szCs w:val="24"/>
              </w:rPr>
            </w:pPr>
            <w:r w:rsidRPr="00EF737C">
              <w:rPr>
                <w:rFonts w:ascii="Times New Roman" w:hAnsi="Times New Roman" w:cs="Times New Roman"/>
                <w:sz w:val="24"/>
                <w:szCs w:val="24"/>
              </w:rPr>
              <w:t>29:22:040619:32</w:t>
            </w:r>
          </w:p>
        </w:tc>
        <w:tc>
          <w:tcPr>
            <w:tcW w:w="1985" w:type="dxa"/>
          </w:tcPr>
          <w:p w:rsidR="00EF737C" w:rsidRPr="00EF737C" w:rsidRDefault="00EF737C" w:rsidP="00EE1CA7">
            <w:pPr>
              <w:pStyle w:val="ConsPlusNormal"/>
              <w:spacing w:line="233" w:lineRule="auto"/>
              <w:ind w:hanging="62"/>
              <w:rPr>
                <w:rFonts w:ascii="Times New Roman" w:hAnsi="Times New Roman" w:cs="Times New Roman"/>
                <w:sz w:val="24"/>
                <w:szCs w:val="24"/>
              </w:rPr>
            </w:pPr>
            <w:r w:rsidRPr="00EF737C">
              <w:rPr>
                <w:rFonts w:ascii="Times New Roman" w:hAnsi="Times New Roman" w:cs="Times New Roman"/>
                <w:sz w:val="24"/>
                <w:szCs w:val="24"/>
              </w:rPr>
              <w:t>Снос</w:t>
            </w:r>
          </w:p>
        </w:tc>
      </w:tr>
      <w:tr w:rsidR="00D10AE7" w:rsidRPr="00EF737C" w:rsidTr="00EE1CA7">
        <w:tc>
          <w:tcPr>
            <w:tcW w:w="913" w:type="dxa"/>
          </w:tcPr>
          <w:p w:rsidR="00D10AE7" w:rsidRPr="00EF737C" w:rsidRDefault="00CA0DB5" w:rsidP="00CA0DB5">
            <w:pPr>
              <w:pStyle w:val="ConsPlusNormal"/>
              <w:adjustRightInd/>
              <w:spacing w:line="233" w:lineRule="auto"/>
              <w:ind w:left="142" w:right="1639" w:firstLine="0"/>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D10AE7" w:rsidRPr="00CA0DB5" w:rsidRDefault="00D10AE7" w:rsidP="00E160E2">
            <w:pPr>
              <w:pStyle w:val="ConsPlusNormal"/>
              <w:spacing w:line="223" w:lineRule="auto"/>
              <w:ind w:firstLine="0"/>
              <w:rPr>
                <w:rFonts w:ascii="Times New Roman" w:hAnsi="Times New Roman" w:cs="Times New Roman"/>
                <w:spacing w:val="-12"/>
                <w:sz w:val="24"/>
                <w:szCs w:val="24"/>
              </w:rPr>
            </w:pPr>
            <w:r w:rsidRPr="00CA0DB5">
              <w:rPr>
                <w:rFonts w:ascii="Times New Roman" w:hAnsi="Times New Roman" w:cs="Times New Roman"/>
                <w:spacing w:val="-12"/>
                <w:sz w:val="24"/>
                <w:szCs w:val="24"/>
              </w:rPr>
              <w:t>Просп. Обводный канал, д. 58, корп. 3</w:t>
            </w:r>
          </w:p>
        </w:tc>
        <w:tc>
          <w:tcPr>
            <w:tcW w:w="2409" w:type="dxa"/>
          </w:tcPr>
          <w:p w:rsidR="00D10AE7" w:rsidRPr="00CA0DB5" w:rsidRDefault="00D10AE7" w:rsidP="00E160E2">
            <w:pPr>
              <w:pStyle w:val="ConsPlusNormal"/>
              <w:spacing w:line="223" w:lineRule="auto"/>
              <w:ind w:firstLine="0"/>
              <w:jc w:val="center"/>
              <w:rPr>
                <w:rFonts w:ascii="Times New Roman" w:hAnsi="Times New Roman" w:cs="Times New Roman"/>
                <w:sz w:val="24"/>
                <w:szCs w:val="24"/>
              </w:rPr>
            </w:pPr>
            <w:r w:rsidRPr="00CA0DB5">
              <w:rPr>
                <w:rFonts w:ascii="Times New Roman" w:hAnsi="Times New Roman" w:cs="Times New Roman"/>
                <w:sz w:val="24"/>
                <w:szCs w:val="24"/>
              </w:rPr>
              <w:t>29:22:040619:40</w:t>
            </w:r>
          </w:p>
        </w:tc>
        <w:tc>
          <w:tcPr>
            <w:tcW w:w="1985" w:type="dxa"/>
          </w:tcPr>
          <w:p w:rsidR="00D10AE7" w:rsidRPr="00CA0DB5" w:rsidRDefault="00D10AE7" w:rsidP="00E160E2">
            <w:pPr>
              <w:pStyle w:val="ConsPlusNormal"/>
              <w:ind w:firstLine="0"/>
              <w:rPr>
                <w:rFonts w:ascii="Times New Roman" w:hAnsi="Times New Roman" w:cs="Times New Roman"/>
                <w:sz w:val="24"/>
                <w:szCs w:val="24"/>
              </w:rPr>
            </w:pPr>
            <w:r w:rsidRPr="00CA0DB5">
              <w:rPr>
                <w:rFonts w:ascii="Times New Roman" w:hAnsi="Times New Roman" w:cs="Times New Roman"/>
                <w:sz w:val="24"/>
                <w:szCs w:val="24"/>
              </w:rPr>
              <w:t>Снос</w:t>
            </w:r>
          </w:p>
        </w:tc>
      </w:tr>
      <w:tr w:rsidR="00D10AE7" w:rsidRPr="00EF737C" w:rsidTr="00EE1CA7">
        <w:tc>
          <w:tcPr>
            <w:tcW w:w="913" w:type="dxa"/>
          </w:tcPr>
          <w:p w:rsidR="00D10AE7" w:rsidRPr="00EF737C" w:rsidRDefault="00CA0DB5" w:rsidP="00CA0DB5">
            <w:pPr>
              <w:pStyle w:val="ConsPlusNormal"/>
              <w:adjustRightInd/>
              <w:spacing w:line="233" w:lineRule="auto"/>
              <w:ind w:left="142" w:right="1639" w:firstLine="0"/>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D10AE7" w:rsidRPr="00CA0DB5" w:rsidRDefault="00D10AE7" w:rsidP="00E160E2">
            <w:pPr>
              <w:pStyle w:val="ConsPlusNormal"/>
              <w:spacing w:line="223" w:lineRule="auto"/>
              <w:ind w:firstLine="80"/>
              <w:rPr>
                <w:rFonts w:ascii="Times New Roman" w:hAnsi="Times New Roman" w:cs="Times New Roman"/>
                <w:sz w:val="24"/>
                <w:szCs w:val="24"/>
              </w:rPr>
            </w:pPr>
            <w:r w:rsidRPr="00CA0DB5">
              <w:rPr>
                <w:rFonts w:ascii="Times New Roman" w:hAnsi="Times New Roman" w:cs="Times New Roman"/>
                <w:sz w:val="24"/>
                <w:szCs w:val="24"/>
              </w:rPr>
              <w:t>Ул. Логинова, д. 72</w:t>
            </w:r>
          </w:p>
        </w:tc>
        <w:tc>
          <w:tcPr>
            <w:tcW w:w="2409" w:type="dxa"/>
          </w:tcPr>
          <w:p w:rsidR="00D10AE7" w:rsidRPr="00CA0DB5" w:rsidRDefault="00D10AE7" w:rsidP="00E160E2">
            <w:pPr>
              <w:pStyle w:val="ConsPlusNormal"/>
              <w:spacing w:line="223" w:lineRule="auto"/>
              <w:ind w:firstLine="80"/>
              <w:jc w:val="center"/>
              <w:rPr>
                <w:rFonts w:ascii="Times New Roman" w:hAnsi="Times New Roman" w:cs="Times New Roman"/>
                <w:sz w:val="24"/>
                <w:szCs w:val="24"/>
              </w:rPr>
            </w:pPr>
            <w:r w:rsidRPr="00CA0DB5">
              <w:rPr>
                <w:rFonts w:ascii="Times New Roman" w:hAnsi="Times New Roman" w:cs="Times New Roman"/>
                <w:sz w:val="24"/>
                <w:szCs w:val="24"/>
              </w:rPr>
              <w:t>29:22:040619:26</w:t>
            </w:r>
          </w:p>
        </w:tc>
        <w:tc>
          <w:tcPr>
            <w:tcW w:w="1985" w:type="dxa"/>
          </w:tcPr>
          <w:p w:rsidR="00D10AE7" w:rsidRPr="00CA0DB5" w:rsidRDefault="00D10AE7" w:rsidP="00E160E2">
            <w:pPr>
              <w:pStyle w:val="ConsPlusNormal"/>
              <w:ind w:firstLine="0"/>
              <w:rPr>
                <w:rFonts w:ascii="Times New Roman" w:hAnsi="Times New Roman" w:cs="Times New Roman"/>
                <w:sz w:val="24"/>
                <w:szCs w:val="24"/>
              </w:rPr>
            </w:pPr>
            <w:r w:rsidRPr="00CA0DB5">
              <w:rPr>
                <w:rFonts w:ascii="Times New Roman" w:hAnsi="Times New Roman" w:cs="Times New Roman"/>
                <w:sz w:val="24"/>
                <w:szCs w:val="24"/>
              </w:rPr>
              <w:t>Снос</w:t>
            </w:r>
          </w:p>
        </w:tc>
      </w:tr>
      <w:tr w:rsidR="00D10AE7" w:rsidRPr="00EF737C" w:rsidTr="00EE1CA7">
        <w:tc>
          <w:tcPr>
            <w:tcW w:w="913" w:type="dxa"/>
          </w:tcPr>
          <w:p w:rsidR="00D10AE7" w:rsidRPr="00EF737C" w:rsidRDefault="00CA0DB5" w:rsidP="00CA0DB5">
            <w:pPr>
              <w:pStyle w:val="ConsPlusNormal"/>
              <w:adjustRightInd/>
              <w:spacing w:line="233" w:lineRule="auto"/>
              <w:ind w:left="142" w:right="1639" w:firstLine="0"/>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tcPr>
          <w:p w:rsidR="00D10AE7" w:rsidRPr="00CA0DB5" w:rsidRDefault="00D10AE7" w:rsidP="00E160E2">
            <w:pPr>
              <w:pStyle w:val="ConsPlusNormal"/>
              <w:spacing w:line="223" w:lineRule="auto"/>
              <w:ind w:firstLine="80"/>
              <w:rPr>
                <w:rFonts w:ascii="Times New Roman" w:hAnsi="Times New Roman" w:cs="Times New Roman"/>
                <w:sz w:val="24"/>
                <w:szCs w:val="24"/>
              </w:rPr>
            </w:pPr>
            <w:r w:rsidRPr="00CA0DB5">
              <w:rPr>
                <w:rFonts w:ascii="Times New Roman" w:hAnsi="Times New Roman" w:cs="Times New Roman"/>
                <w:sz w:val="24"/>
                <w:szCs w:val="24"/>
              </w:rPr>
              <w:t>Ул. Логинова, д. 72, корп. 1</w:t>
            </w:r>
          </w:p>
        </w:tc>
        <w:tc>
          <w:tcPr>
            <w:tcW w:w="2409" w:type="dxa"/>
          </w:tcPr>
          <w:p w:rsidR="00D10AE7" w:rsidRPr="00CA0DB5" w:rsidRDefault="00D10AE7" w:rsidP="00E160E2">
            <w:pPr>
              <w:pStyle w:val="ConsPlusNormal"/>
              <w:spacing w:line="223" w:lineRule="auto"/>
              <w:ind w:firstLine="80"/>
              <w:jc w:val="center"/>
              <w:rPr>
                <w:rFonts w:ascii="Times New Roman" w:hAnsi="Times New Roman" w:cs="Times New Roman"/>
                <w:sz w:val="24"/>
                <w:szCs w:val="24"/>
              </w:rPr>
            </w:pPr>
            <w:r w:rsidRPr="00CA0DB5">
              <w:rPr>
                <w:rFonts w:ascii="Times New Roman" w:hAnsi="Times New Roman" w:cs="Times New Roman"/>
                <w:sz w:val="24"/>
                <w:szCs w:val="24"/>
              </w:rPr>
              <w:t>29:22:040619:27</w:t>
            </w:r>
          </w:p>
        </w:tc>
        <w:tc>
          <w:tcPr>
            <w:tcW w:w="1985" w:type="dxa"/>
          </w:tcPr>
          <w:p w:rsidR="00D10AE7" w:rsidRPr="00CA0DB5" w:rsidRDefault="00D10AE7" w:rsidP="00E160E2">
            <w:pPr>
              <w:pStyle w:val="ConsPlusNormal"/>
              <w:ind w:firstLine="0"/>
              <w:rPr>
                <w:rFonts w:ascii="Times New Roman" w:hAnsi="Times New Roman" w:cs="Times New Roman"/>
                <w:sz w:val="24"/>
                <w:szCs w:val="24"/>
              </w:rPr>
            </w:pPr>
            <w:r w:rsidRPr="00CA0DB5">
              <w:rPr>
                <w:rFonts w:ascii="Times New Roman" w:hAnsi="Times New Roman" w:cs="Times New Roman"/>
                <w:sz w:val="24"/>
                <w:szCs w:val="24"/>
              </w:rPr>
              <w:t>Снос</w:t>
            </w:r>
          </w:p>
        </w:tc>
      </w:tr>
      <w:tr w:rsidR="00D10AE7" w:rsidRPr="00EF737C" w:rsidTr="00EE1CA7">
        <w:tc>
          <w:tcPr>
            <w:tcW w:w="913" w:type="dxa"/>
          </w:tcPr>
          <w:p w:rsidR="00D10AE7" w:rsidRPr="00EF737C" w:rsidRDefault="00CA0DB5" w:rsidP="00CA0DB5">
            <w:pPr>
              <w:pStyle w:val="ConsPlusNormal"/>
              <w:adjustRightInd/>
              <w:spacing w:line="233" w:lineRule="auto"/>
              <w:ind w:left="142" w:right="1639" w:firstLine="0"/>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tcPr>
          <w:p w:rsidR="00D10AE7" w:rsidRPr="00CA0DB5" w:rsidRDefault="00D10AE7" w:rsidP="00E160E2">
            <w:pPr>
              <w:pStyle w:val="ConsPlusNormal"/>
              <w:spacing w:line="223" w:lineRule="auto"/>
              <w:ind w:firstLine="80"/>
              <w:rPr>
                <w:rFonts w:ascii="Times New Roman" w:hAnsi="Times New Roman" w:cs="Times New Roman"/>
                <w:sz w:val="24"/>
                <w:szCs w:val="24"/>
              </w:rPr>
            </w:pPr>
            <w:r w:rsidRPr="00CA0DB5">
              <w:rPr>
                <w:rFonts w:ascii="Times New Roman" w:hAnsi="Times New Roman" w:cs="Times New Roman"/>
                <w:sz w:val="24"/>
                <w:szCs w:val="24"/>
              </w:rPr>
              <w:t>Ул. Логинова, д. 76</w:t>
            </w:r>
          </w:p>
        </w:tc>
        <w:tc>
          <w:tcPr>
            <w:tcW w:w="2409" w:type="dxa"/>
          </w:tcPr>
          <w:p w:rsidR="00D10AE7" w:rsidRPr="00CA0DB5" w:rsidRDefault="00D10AE7" w:rsidP="00E160E2">
            <w:pPr>
              <w:pStyle w:val="ConsPlusNormal"/>
              <w:spacing w:line="223" w:lineRule="auto"/>
              <w:ind w:firstLine="80"/>
              <w:jc w:val="center"/>
              <w:rPr>
                <w:rFonts w:ascii="Times New Roman" w:hAnsi="Times New Roman" w:cs="Times New Roman"/>
                <w:sz w:val="24"/>
                <w:szCs w:val="24"/>
              </w:rPr>
            </w:pPr>
            <w:r w:rsidRPr="00CA0DB5">
              <w:rPr>
                <w:rFonts w:ascii="Times New Roman" w:hAnsi="Times New Roman" w:cs="Times New Roman"/>
                <w:sz w:val="24"/>
                <w:szCs w:val="24"/>
              </w:rPr>
              <w:t>29:22:040619:38</w:t>
            </w:r>
          </w:p>
        </w:tc>
        <w:tc>
          <w:tcPr>
            <w:tcW w:w="1985" w:type="dxa"/>
          </w:tcPr>
          <w:p w:rsidR="00D10AE7" w:rsidRPr="00CA0DB5" w:rsidRDefault="00D10AE7" w:rsidP="00E160E2">
            <w:pPr>
              <w:pStyle w:val="ConsPlusNormal"/>
              <w:ind w:firstLine="0"/>
              <w:rPr>
                <w:rFonts w:ascii="Times New Roman" w:hAnsi="Times New Roman" w:cs="Times New Roman"/>
                <w:sz w:val="24"/>
                <w:szCs w:val="24"/>
              </w:rPr>
            </w:pPr>
            <w:r w:rsidRPr="00CA0DB5">
              <w:rPr>
                <w:rFonts w:ascii="Times New Roman" w:hAnsi="Times New Roman" w:cs="Times New Roman"/>
                <w:sz w:val="24"/>
                <w:szCs w:val="24"/>
              </w:rPr>
              <w:t>Снос</w:t>
            </w:r>
          </w:p>
        </w:tc>
      </w:tr>
    </w:tbl>
    <w:p w:rsidR="00D10AE7" w:rsidRDefault="00D10AE7" w:rsidP="00EF737C">
      <w:pPr>
        <w:rPr>
          <w:rFonts w:ascii="Times New Roman" w:hAnsi="Times New Roman"/>
          <w:lang w:val="ru-RU"/>
        </w:rPr>
      </w:pPr>
    </w:p>
    <w:p w:rsidR="00D10AE7" w:rsidRDefault="00D10AE7" w:rsidP="00EF737C">
      <w:pPr>
        <w:rPr>
          <w:rFonts w:ascii="Times New Roman" w:hAnsi="Times New Roman"/>
          <w:lang w:val="ru-RU"/>
        </w:rPr>
      </w:pPr>
    </w:p>
    <w:p w:rsidR="00D10AE7" w:rsidRDefault="00D10AE7" w:rsidP="00EF737C">
      <w:pPr>
        <w:rPr>
          <w:rFonts w:ascii="Times New Roman" w:hAnsi="Times New Roman"/>
          <w:lang w:val="ru-RU"/>
        </w:rPr>
      </w:pPr>
    </w:p>
    <w:p w:rsidR="00D10AE7" w:rsidRDefault="00D10AE7" w:rsidP="00EF737C">
      <w:pPr>
        <w:rPr>
          <w:rFonts w:ascii="Times New Roman" w:hAnsi="Times New Roman"/>
          <w:lang w:val="ru-RU"/>
        </w:rPr>
      </w:pPr>
    </w:p>
    <w:p w:rsidR="00EF737C" w:rsidRPr="00EF737C" w:rsidRDefault="00EF737C" w:rsidP="00EF737C">
      <w:pPr>
        <w:rPr>
          <w:rFonts w:ascii="Times New Roman" w:hAnsi="Times New Roman"/>
        </w:rPr>
      </w:pPr>
      <w:r w:rsidRPr="00EF737C">
        <w:rPr>
          <w:rFonts w:ascii="Times New Roman" w:hAnsi="Times New Roman"/>
        </w:rPr>
        <w:t>__________</w:t>
      </w:r>
    </w:p>
    <w:p w:rsidR="00EF737C" w:rsidRPr="00EF737C" w:rsidRDefault="00EF737C" w:rsidP="00EF737C">
      <w:pPr>
        <w:pStyle w:val="ConsPlusNormal"/>
        <w:jc w:val="both"/>
        <w:rPr>
          <w:rFonts w:ascii="Times New Roman" w:hAnsi="Times New Roman" w:cs="Times New Roman"/>
          <w:sz w:val="24"/>
          <w:szCs w:val="28"/>
        </w:rPr>
      </w:pPr>
      <w:r w:rsidRPr="00EF737C">
        <w:rPr>
          <w:rFonts w:ascii="Times New Roman" w:hAnsi="Times New Roman" w:cs="Times New Roman"/>
          <w:sz w:val="24"/>
          <w:szCs w:val="28"/>
        </w:rPr>
        <w:t xml:space="preserve">&lt;*&gt; В соответствии с Перечнем многоквартирных домов, признанных аварийными </w:t>
      </w:r>
      <w:r w:rsidRPr="00EF737C">
        <w:rPr>
          <w:rFonts w:ascii="Times New Roman" w:hAnsi="Times New Roman" w:cs="Times New Roman"/>
          <w:sz w:val="24"/>
          <w:szCs w:val="28"/>
        </w:rPr>
        <w:br/>
        <w:t xml:space="preserve">до 1 января 2017 года, представленном в приложении № 2 к адресной программе Архангельской области </w:t>
      </w:r>
      <w:r w:rsidR="00EE1CA7">
        <w:rPr>
          <w:rFonts w:ascii="Times New Roman" w:hAnsi="Times New Roman" w:cs="Times New Roman"/>
          <w:sz w:val="24"/>
          <w:szCs w:val="28"/>
        </w:rPr>
        <w:t>"</w:t>
      </w:r>
      <w:r w:rsidRPr="00EF737C">
        <w:rPr>
          <w:rFonts w:ascii="Times New Roman" w:hAnsi="Times New Roman" w:cs="Times New Roman"/>
          <w:sz w:val="24"/>
          <w:szCs w:val="28"/>
        </w:rPr>
        <w:t>Переселение граждан из аварийного жилищного фонда на 2019 – 2025 годы</w:t>
      </w:r>
      <w:r w:rsidR="00EE1CA7">
        <w:rPr>
          <w:rFonts w:ascii="Times New Roman" w:hAnsi="Times New Roman" w:cs="Times New Roman"/>
          <w:sz w:val="24"/>
          <w:szCs w:val="28"/>
        </w:rPr>
        <w:t>"</w:t>
      </w:r>
      <w:r w:rsidRPr="00EF737C">
        <w:rPr>
          <w:rFonts w:ascii="Times New Roman" w:hAnsi="Times New Roman" w:cs="Times New Roman"/>
          <w:sz w:val="24"/>
          <w:szCs w:val="28"/>
        </w:rPr>
        <w:t xml:space="preserve"> (в редакции постановления Правительства Архангельской области от 9 июля 2021 года № 342-пп).</w:t>
      </w:r>
    </w:p>
    <w:p w:rsidR="00EF737C" w:rsidRDefault="00EF737C" w:rsidP="00EF737C">
      <w:pPr>
        <w:pStyle w:val="ConsPlusNormal"/>
        <w:jc w:val="both"/>
        <w:rPr>
          <w:rFonts w:ascii="Times New Roman" w:hAnsi="Times New Roman" w:cs="Times New Roman"/>
          <w:sz w:val="24"/>
          <w:szCs w:val="28"/>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3969"/>
        <w:gridCol w:w="2409"/>
        <w:gridCol w:w="1985"/>
      </w:tblGrid>
      <w:tr w:rsidR="00EF737C" w:rsidRPr="00EF737C" w:rsidTr="0017451B">
        <w:tc>
          <w:tcPr>
            <w:tcW w:w="9214" w:type="dxa"/>
            <w:gridSpan w:val="4"/>
          </w:tcPr>
          <w:p w:rsidR="00EF737C" w:rsidRPr="00EF737C" w:rsidRDefault="00EF737C" w:rsidP="00D10AE7">
            <w:pPr>
              <w:pStyle w:val="ConsPlusNormal"/>
              <w:spacing w:line="223" w:lineRule="auto"/>
              <w:ind w:firstLine="0"/>
              <w:jc w:val="center"/>
              <w:outlineLvl w:val="1"/>
              <w:rPr>
                <w:rFonts w:ascii="Times New Roman" w:hAnsi="Times New Roman" w:cs="Times New Roman"/>
                <w:sz w:val="24"/>
                <w:szCs w:val="24"/>
              </w:rPr>
            </w:pPr>
            <w:r w:rsidRPr="00EF737C">
              <w:rPr>
                <w:rFonts w:ascii="Times New Roman" w:hAnsi="Times New Roman" w:cs="Times New Roman"/>
                <w:sz w:val="24"/>
                <w:szCs w:val="24"/>
              </w:rPr>
              <w:lastRenderedPageBreak/>
              <w:t>Иные объекты капитального строительства</w:t>
            </w:r>
          </w:p>
        </w:tc>
      </w:tr>
      <w:tr w:rsidR="00EF737C" w:rsidRPr="00EF737C" w:rsidTr="0017451B">
        <w:tc>
          <w:tcPr>
            <w:tcW w:w="851" w:type="dxa"/>
          </w:tcPr>
          <w:p w:rsidR="00EF737C" w:rsidRPr="00EF737C" w:rsidRDefault="00EF737C" w:rsidP="00D10AE7">
            <w:pPr>
              <w:pStyle w:val="ConsPlusNormal"/>
              <w:spacing w:line="228" w:lineRule="auto"/>
              <w:ind w:right="-62" w:firstLine="0"/>
              <w:jc w:val="center"/>
              <w:rPr>
                <w:rFonts w:ascii="Times New Roman" w:hAnsi="Times New Roman" w:cs="Times New Roman"/>
                <w:sz w:val="24"/>
                <w:szCs w:val="24"/>
              </w:rPr>
            </w:pPr>
            <w:r w:rsidRPr="00EF737C">
              <w:rPr>
                <w:rFonts w:ascii="Times New Roman" w:hAnsi="Times New Roman" w:cs="Times New Roman"/>
                <w:sz w:val="24"/>
                <w:szCs w:val="24"/>
              </w:rPr>
              <w:t>1</w:t>
            </w:r>
          </w:p>
        </w:tc>
        <w:tc>
          <w:tcPr>
            <w:tcW w:w="3969" w:type="dxa"/>
          </w:tcPr>
          <w:p w:rsidR="00EF737C" w:rsidRPr="00EF737C" w:rsidRDefault="00EF737C" w:rsidP="00D10AE7">
            <w:pPr>
              <w:pStyle w:val="ConsPlusNormal"/>
              <w:spacing w:line="223" w:lineRule="auto"/>
              <w:ind w:firstLine="80"/>
              <w:rPr>
                <w:rFonts w:ascii="Times New Roman" w:hAnsi="Times New Roman" w:cs="Times New Roman"/>
                <w:sz w:val="24"/>
                <w:szCs w:val="24"/>
              </w:rPr>
            </w:pPr>
            <w:r w:rsidRPr="00EF737C">
              <w:rPr>
                <w:rFonts w:ascii="Times New Roman" w:hAnsi="Times New Roman" w:cs="Times New Roman"/>
                <w:sz w:val="24"/>
                <w:szCs w:val="24"/>
              </w:rPr>
              <w:t xml:space="preserve">ТП-124 (Группа ТП-10/0,4кВ </w:t>
            </w:r>
            <w:r w:rsidRPr="00EF737C">
              <w:rPr>
                <w:rFonts w:ascii="Times New Roman" w:hAnsi="Times New Roman" w:cs="Times New Roman"/>
                <w:sz w:val="24"/>
                <w:szCs w:val="24"/>
              </w:rPr>
              <w:br/>
              <w:t xml:space="preserve">с центром </w:t>
            </w:r>
            <w:proofErr w:type="gramStart"/>
            <w:r w:rsidRPr="00EF737C">
              <w:rPr>
                <w:rFonts w:ascii="Times New Roman" w:hAnsi="Times New Roman" w:cs="Times New Roman"/>
                <w:sz w:val="24"/>
                <w:szCs w:val="24"/>
              </w:rPr>
              <w:t>питания-подстанция</w:t>
            </w:r>
            <w:proofErr w:type="gramEnd"/>
            <w:r w:rsidRPr="00EF737C">
              <w:rPr>
                <w:rFonts w:ascii="Times New Roman" w:hAnsi="Times New Roman" w:cs="Times New Roman"/>
                <w:sz w:val="24"/>
                <w:szCs w:val="24"/>
              </w:rPr>
              <w:t xml:space="preserve"> </w:t>
            </w:r>
            <w:r w:rsidRPr="00EF737C">
              <w:rPr>
                <w:rFonts w:ascii="Times New Roman" w:hAnsi="Times New Roman" w:cs="Times New Roman"/>
                <w:sz w:val="24"/>
                <w:szCs w:val="24"/>
              </w:rPr>
              <w:br/>
              <w:t xml:space="preserve">110/10 </w:t>
            </w:r>
            <w:proofErr w:type="spellStart"/>
            <w:r w:rsidRPr="00EF737C">
              <w:rPr>
                <w:rFonts w:ascii="Times New Roman" w:hAnsi="Times New Roman" w:cs="Times New Roman"/>
                <w:sz w:val="24"/>
                <w:szCs w:val="24"/>
              </w:rPr>
              <w:t>кВ</w:t>
            </w:r>
            <w:proofErr w:type="spellEnd"/>
            <w:r w:rsidRPr="00EF737C">
              <w:rPr>
                <w:rFonts w:ascii="Times New Roman" w:hAnsi="Times New Roman" w:cs="Times New Roman"/>
                <w:sz w:val="24"/>
                <w:szCs w:val="24"/>
              </w:rPr>
              <w:t xml:space="preserve"> № 2 </w:t>
            </w:r>
            <w:r w:rsidR="00EE1CA7">
              <w:rPr>
                <w:rFonts w:ascii="Times New Roman" w:hAnsi="Times New Roman" w:cs="Times New Roman"/>
                <w:sz w:val="24"/>
                <w:szCs w:val="24"/>
              </w:rPr>
              <w:t>"</w:t>
            </w:r>
            <w:r w:rsidRPr="00EF737C">
              <w:rPr>
                <w:rFonts w:ascii="Times New Roman" w:hAnsi="Times New Roman" w:cs="Times New Roman"/>
                <w:sz w:val="24"/>
                <w:szCs w:val="24"/>
              </w:rPr>
              <w:t>Привокзальная</w:t>
            </w:r>
            <w:r w:rsidR="00EE1CA7">
              <w:rPr>
                <w:rFonts w:ascii="Times New Roman" w:hAnsi="Times New Roman" w:cs="Times New Roman"/>
                <w:sz w:val="24"/>
                <w:szCs w:val="24"/>
              </w:rPr>
              <w:t>"</w:t>
            </w:r>
            <w:r w:rsidRPr="00EF737C">
              <w:rPr>
                <w:rFonts w:ascii="Times New Roman" w:hAnsi="Times New Roman" w:cs="Times New Roman"/>
                <w:sz w:val="24"/>
                <w:szCs w:val="24"/>
              </w:rPr>
              <w:t>)</w:t>
            </w:r>
          </w:p>
        </w:tc>
        <w:tc>
          <w:tcPr>
            <w:tcW w:w="2409" w:type="dxa"/>
          </w:tcPr>
          <w:p w:rsidR="00EF737C" w:rsidRPr="00EF737C" w:rsidRDefault="00EF737C" w:rsidP="00EF737C">
            <w:pPr>
              <w:pStyle w:val="ConsPlusNormal"/>
              <w:ind w:firstLine="80"/>
              <w:jc w:val="center"/>
              <w:rPr>
                <w:rFonts w:ascii="Times New Roman" w:hAnsi="Times New Roman" w:cs="Times New Roman"/>
                <w:sz w:val="24"/>
                <w:szCs w:val="24"/>
              </w:rPr>
            </w:pPr>
            <w:r w:rsidRPr="00EF737C">
              <w:rPr>
                <w:rFonts w:ascii="Times New Roman" w:hAnsi="Times New Roman" w:cs="Times New Roman"/>
                <w:sz w:val="24"/>
                <w:szCs w:val="24"/>
              </w:rPr>
              <w:t>29:22:040619:374</w:t>
            </w:r>
          </w:p>
        </w:tc>
        <w:tc>
          <w:tcPr>
            <w:tcW w:w="1985" w:type="dxa"/>
          </w:tcPr>
          <w:p w:rsidR="00EF737C" w:rsidRPr="00EF737C" w:rsidRDefault="00EF737C" w:rsidP="00EF737C">
            <w:pPr>
              <w:pStyle w:val="ConsPlusNormal"/>
              <w:ind w:firstLine="0"/>
              <w:rPr>
                <w:rFonts w:ascii="Times New Roman" w:hAnsi="Times New Roman" w:cs="Times New Roman"/>
                <w:sz w:val="24"/>
                <w:szCs w:val="24"/>
              </w:rPr>
            </w:pPr>
            <w:r w:rsidRPr="00EF737C">
              <w:rPr>
                <w:rFonts w:ascii="Times New Roman" w:hAnsi="Times New Roman" w:cs="Times New Roman"/>
                <w:sz w:val="24"/>
                <w:szCs w:val="24"/>
              </w:rPr>
              <w:t>Реконструкция</w:t>
            </w:r>
          </w:p>
        </w:tc>
      </w:tr>
      <w:tr w:rsidR="00EF737C" w:rsidRPr="00EF737C" w:rsidTr="0017451B">
        <w:tc>
          <w:tcPr>
            <w:tcW w:w="9214" w:type="dxa"/>
            <w:gridSpan w:val="4"/>
          </w:tcPr>
          <w:p w:rsidR="00EF737C" w:rsidRPr="00EF737C" w:rsidRDefault="00EF737C" w:rsidP="00D10AE7">
            <w:pPr>
              <w:pStyle w:val="ConsPlusNormal"/>
              <w:spacing w:line="223" w:lineRule="auto"/>
              <w:jc w:val="center"/>
              <w:outlineLvl w:val="1"/>
              <w:rPr>
                <w:rFonts w:ascii="Times New Roman" w:hAnsi="Times New Roman" w:cs="Times New Roman"/>
                <w:sz w:val="24"/>
                <w:szCs w:val="24"/>
              </w:rPr>
            </w:pPr>
            <w:r w:rsidRPr="00EF737C">
              <w:rPr>
                <w:rFonts w:ascii="Times New Roman" w:hAnsi="Times New Roman" w:cs="Times New Roman"/>
                <w:sz w:val="24"/>
                <w:szCs w:val="24"/>
              </w:rPr>
              <w:t>Объекты инженерно-технического обеспечения</w:t>
            </w:r>
          </w:p>
        </w:tc>
      </w:tr>
      <w:tr w:rsidR="00EF737C" w:rsidRPr="00523A20" w:rsidTr="0017451B">
        <w:tc>
          <w:tcPr>
            <w:tcW w:w="851" w:type="dxa"/>
            <w:vAlign w:val="center"/>
          </w:tcPr>
          <w:p w:rsidR="00EF737C" w:rsidRPr="00EF737C" w:rsidRDefault="00EF737C" w:rsidP="00EE1CA7">
            <w:pPr>
              <w:pStyle w:val="ConsPlusNormal"/>
              <w:spacing w:line="228"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w:t>
            </w:r>
          </w:p>
          <w:p w:rsidR="00EF737C" w:rsidRPr="00EF737C" w:rsidRDefault="00EF737C" w:rsidP="00EE1CA7">
            <w:pPr>
              <w:pStyle w:val="ConsPlusNormal"/>
              <w:spacing w:line="228" w:lineRule="auto"/>
              <w:ind w:firstLine="0"/>
              <w:jc w:val="center"/>
              <w:rPr>
                <w:rFonts w:ascii="Times New Roman" w:hAnsi="Times New Roman" w:cs="Times New Roman"/>
                <w:sz w:val="24"/>
                <w:szCs w:val="24"/>
              </w:rPr>
            </w:pPr>
            <w:proofErr w:type="gramStart"/>
            <w:r w:rsidRPr="00EF737C">
              <w:rPr>
                <w:rFonts w:ascii="Times New Roman" w:hAnsi="Times New Roman" w:cs="Times New Roman"/>
                <w:sz w:val="24"/>
                <w:szCs w:val="24"/>
              </w:rPr>
              <w:t>п</w:t>
            </w:r>
            <w:proofErr w:type="gramEnd"/>
            <w:r w:rsidRPr="00EF737C">
              <w:rPr>
                <w:rFonts w:ascii="Times New Roman" w:hAnsi="Times New Roman" w:cs="Times New Roman"/>
                <w:sz w:val="24"/>
                <w:szCs w:val="24"/>
              </w:rPr>
              <w:t>/п</w:t>
            </w:r>
          </w:p>
        </w:tc>
        <w:tc>
          <w:tcPr>
            <w:tcW w:w="3969" w:type="dxa"/>
            <w:vAlign w:val="center"/>
          </w:tcPr>
          <w:p w:rsidR="00EF737C" w:rsidRPr="00EF737C" w:rsidRDefault="00EF737C" w:rsidP="00D10AE7">
            <w:pPr>
              <w:pStyle w:val="ConsPlusNormal"/>
              <w:spacing w:line="223" w:lineRule="auto"/>
              <w:ind w:firstLine="0"/>
              <w:jc w:val="center"/>
              <w:rPr>
                <w:rFonts w:ascii="Times New Roman" w:hAnsi="Times New Roman" w:cs="Times New Roman"/>
                <w:sz w:val="24"/>
                <w:szCs w:val="24"/>
              </w:rPr>
            </w:pPr>
            <w:r w:rsidRPr="00EF737C">
              <w:rPr>
                <w:rFonts w:ascii="Times New Roman" w:hAnsi="Times New Roman" w:cs="Times New Roman"/>
                <w:sz w:val="24"/>
                <w:szCs w:val="24"/>
              </w:rPr>
              <w:t>Адрес</w:t>
            </w:r>
          </w:p>
        </w:tc>
        <w:tc>
          <w:tcPr>
            <w:tcW w:w="4394" w:type="dxa"/>
            <w:gridSpan w:val="2"/>
            <w:vAlign w:val="center"/>
          </w:tcPr>
          <w:p w:rsidR="00EF737C" w:rsidRPr="00EF737C" w:rsidRDefault="00EF737C" w:rsidP="00EE1CA7">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Кадастровый номер объекта капитального строительства</w:t>
            </w:r>
          </w:p>
        </w:tc>
      </w:tr>
      <w:tr w:rsidR="00EF737C" w:rsidRPr="00EF737C" w:rsidTr="0017451B">
        <w:tc>
          <w:tcPr>
            <w:tcW w:w="851" w:type="dxa"/>
          </w:tcPr>
          <w:p w:rsidR="00EF737C" w:rsidRPr="00EF737C" w:rsidRDefault="00CA0DB5" w:rsidP="00CA0DB5">
            <w:pPr>
              <w:pStyle w:val="ConsPlusNormal"/>
              <w:tabs>
                <w:tab w:val="left" w:pos="426"/>
              </w:tabs>
              <w:adjustRightInd/>
              <w:spacing w:line="228" w:lineRule="auto"/>
              <w:ind w:left="142" w:right="1355" w:firstLine="0"/>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EF737C" w:rsidRPr="00EF737C" w:rsidRDefault="00EF737C" w:rsidP="00D10AE7">
            <w:pPr>
              <w:pStyle w:val="ConsPlusNormal"/>
              <w:spacing w:line="223" w:lineRule="auto"/>
              <w:ind w:firstLine="0"/>
              <w:rPr>
                <w:rFonts w:ascii="Times New Roman" w:hAnsi="Times New Roman" w:cs="Times New Roman"/>
                <w:sz w:val="24"/>
                <w:szCs w:val="24"/>
              </w:rPr>
            </w:pPr>
            <w:r w:rsidRPr="00EF737C">
              <w:rPr>
                <w:rFonts w:ascii="Times New Roman" w:hAnsi="Times New Roman" w:cs="Times New Roman"/>
                <w:sz w:val="24"/>
                <w:szCs w:val="24"/>
              </w:rPr>
              <w:t>Тепловые сети L=2534,0</w:t>
            </w:r>
          </w:p>
        </w:tc>
        <w:tc>
          <w:tcPr>
            <w:tcW w:w="4394" w:type="dxa"/>
            <w:gridSpan w:val="2"/>
          </w:tcPr>
          <w:p w:rsidR="00EF737C" w:rsidRPr="00EF737C" w:rsidRDefault="00EF737C" w:rsidP="00EE1CA7">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29:22:000000:7796</w:t>
            </w:r>
          </w:p>
        </w:tc>
      </w:tr>
      <w:tr w:rsidR="00EF737C" w:rsidRPr="00EF737C" w:rsidTr="0017451B">
        <w:tc>
          <w:tcPr>
            <w:tcW w:w="851" w:type="dxa"/>
          </w:tcPr>
          <w:p w:rsidR="00EF737C" w:rsidRPr="00EF737C" w:rsidRDefault="00CA0DB5" w:rsidP="00CA0DB5">
            <w:pPr>
              <w:pStyle w:val="ConsPlusNormal"/>
              <w:tabs>
                <w:tab w:val="left" w:pos="426"/>
              </w:tabs>
              <w:adjustRightInd/>
              <w:spacing w:line="228" w:lineRule="auto"/>
              <w:ind w:left="142" w:right="1355"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EF737C" w:rsidRPr="00EF737C" w:rsidRDefault="00EF737C" w:rsidP="00D10AE7">
            <w:pPr>
              <w:pStyle w:val="ConsPlusNormal"/>
              <w:spacing w:line="223" w:lineRule="auto"/>
              <w:ind w:firstLine="0"/>
              <w:rPr>
                <w:rFonts w:ascii="Times New Roman" w:hAnsi="Times New Roman" w:cs="Times New Roman"/>
                <w:sz w:val="24"/>
                <w:szCs w:val="24"/>
              </w:rPr>
            </w:pPr>
            <w:r w:rsidRPr="00EF737C">
              <w:rPr>
                <w:rFonts w:ascii="Times New Roman" w:hAnsi="Times New Roman" w:cs="Times New Roman"/>
                <w:sz w:val="24"/>
                <w:szCs w:val="24"/>
              </w:rPr>
              <w:t>Внутриквартальные сети водопровода 219 квартала</w:t>
            </w:r>
          </w:p>
        </w:tc>
        <w:tc>
          <w:tcPr>
            <w:tcW w:w="4394" w:type="dxa"/>
            <w:gridSpan w:val="2"/>
          </w:tcPr>
          <w:p w:rsidR="00EF737C" w:rsidRPr="00EF737C" w:rsidRDefault="00EF737C" w:rsidP="00EE1CA7">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29:22:000000:8046</w:t>
            </w:r>
          </w:p>
        </w:tc>
      </w:tr>
      <w:tr w:rsidR="00EF737C" w:rsidRPr="00EF737C" w:rsidTr="0017451B">
        <w:tc>
          <w:tcPr>
            <w:tcW w:w="851" w:type="dxa"/>
          </w:tcPr>
          <w:p w:rsidR="00EF737C" w:rsidRPr="00EF737C" w:rsidRDefault="00CA0DB5" w:rsidP="00CA0DB5">
            <w:pPr>
              <w:pStyle w:val="ConsPlusNormal"/>
              <w:tabs>
                <w:tab w:val="left" w:pos="426"/>
              </w:tabs>
              <w:adjustRightInd/>
              <w:spacing w:line="228" w:lineRule="auto"/>
              <w:ind w:left="142" w:right="1355" w:firstLine="0"/>
              <w:rPr>
                <w:rFonts w:ascii="Times New Roman" w:hAnsi="Times New Roman" w:cs="Times New Roman"/>
                <w:sz w:val="24"/>
                <w:szCs w:val="24"/>
              </w:rPr>
            </w:pPr>
            <w:r>
              <w:rPr>
                <w:rFonts w:ascii="Times New Roman" w:hAnsi="Times New Roman" w:cs="Times New Roman"/>
                <w:sz w:val="24"/>
                <w:szCs w:val="24"/>
              </w:rPr>
              <w:t>3</w:t>
            </w:r>
          </w:p>
        </w:tc>
        <w:tc>
          <w:tcPr>
            <w:tcW w:w="3969" w:type="dxa"/>
          </w:tcPr>
          <w:p w:rsidR="00EF737C" w:rsidRPr="00EF737C" w:rsidRDefault="00EF737C" w:rsidP="00D10AE7">
            <w:pPr>
              <w:pStyle w:val="ConsPlusNormal"/>
              <w:spacing w:line="223" w:lineRule="auto"/>
              <w:ind w:firstLine="0"/>
              <w:rPr>
                <w:rFonts w:ascii="Times New Roman" w:hAnsi="Times New Roman" w:cs="Times New Roman"/>
                <w:sz w:val="24"/>
                <w:szCs w:val="24"/>
              </w:rPr>
            </w:pPr>
            <w:r w:rsidRPr="00EF737C">
              <w:rPr>
                <w:rFonts w:ascii="Times New Roman" w:hAnsi="Times New Roman" w:cs="Times New Roman"/>
                <w:sz w:val="24"/>
                <w:szCs w:val="24"/>
              </w:rPr>
              <w:t xml:space="preserve">Сети внутриквартальной </w:t>
            </w:r>
            <w:proofErr w:type="spellStart"/>
            <w:r w:rsidRPr="00EF737C">
              <w:rPr>
                <w:rFonts w:ascii="Times New Roman" w:hAnsi="Times New Roman" w:cs="Times New Roman"/>
                <w:sz w:val="24"/>
                <w:szCs w:val="24"/>
              </w:rPr>
              <w:t>хозбытовой</w:t>
            </w:r>
            <w:proofErr w:type="spellEnd"/>
            <w:r w:rsidRPr="00EF737C">
              <w:rPr>
                <w:rFonts w:ascii="Times New Roman" w:hAnsi="Times New Roman" w:cs="Times New Roman"/>
                <w:sz w:val="24"/>
                <w:szCs w:val="24"/>
              </w:rPr>
              <w:t xml:space="preserve"> канализации 221 квартала</w:t>
            </w:r>
          </w:p>
        </w:tc>
        <w:tc>
          <w:tcPr>
            <w:tcW w:w="4394" w:type="dxa"/>
            <w:gridSpan w:val="2"/>
          </w:tcPr>
          <w:p w:rsidR="00EF737C" w:rsidRPr="00EF737C" w:rsidRDefault="00EF737C" w:rsidP="00EE1CA7">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29:22:000000:8151</w:t>
            </w:r>
          </w:p>
        </w:tc>
      </w:tr>
      <w:tr w:rsidR="00EF737C" w:rsidRPr="00EF737C" w:rsidTr="0017451B">
        <w:tc>
          <w:tcPr>
            <w:tcW w:w="851" w:type="dxa"/>
          </w:tcPr>
          <w:p w:rsidR="00EF737C" w:rsidRPr="00EF737C" w:rsidRDefault="00CA0DB5" w:rsidP="00CA0DB5">
            <w:pPr>
              <w:pStyle w:val="ConsPlusNormal"/>
              <w:tabs>
                <w:tab w:val="left" w:pos="426"/>
              </w:tabs>
              <w:adjustRightInd/>
              <w:spacing w:line="228" w:lineRule="auto"/>
              <w:ind w:left="142" w:right="1355" w:firstLine="0"/>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EF737C" w:rsidRPr="00EF737C" w:rsidRDefault="00EF737C" w:rsidP="00D10AE7">
            <w:pPr>
              <w:pStyle w:val="ConsPlusNormal"/>
              <w:spacing w:line="223" w:lineRule="auto"/>
              <w:ind w:firstLine="0"/>
              <w:rPr>
                <w:rFonts w:ascii="Times New Roman" w:hAnsi="Times New Roman" w:cs="Times New Roman"/>
                <w:sz w:val="24"/>
                <w:szCs w:val="24"/>
              </w:rPr>
            </w:pPr>
            <w:r w:rsidRPr="00EF737C">
              <w:rPr>
                <w:rFonts w:ascii="Times New Roman" w:hAnsi="Times New Roman" w:cs="Times New Roman"/>
                <w:sz w:val="24"/>
                <w:szCs w:val="24"/>
              </w:rPr>
              <w:t>Внутриквартальные сети хозяйственно-бытовой канализации 222 квартала</w:t>
            </w:r>
          </w:p>
        </w:tc>
        <w:tc>
          <w:tcPr>
            <w:tcW w:w="4394" w:type="dxa"/>
            <w:gridSpan w:val="2"/>
          </w:tcPr>
          <w:p w:rsidR="00EF737C" w:rsidRPr="00EF737C" w:rsidRDefault="00EF737C" w:rsidP="00EE1CA7">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29:22:000000:8191</w:t>
            </w:r>
          </w:p>
        </w:tc>
      </w:tr>
      <w:tr w:rsidR="00EF737C" w:rsidRPr="00EF737C" w:rsidTr="0017451B">
        <w:tc>
          <w:tcPr>
            <w:tcW w:w="851" w:type="dxa"/>
          </w:tcPr>
          <w:p w:rsidR="00EF737C" w:rsidRPr="00EF737C" w:rsidRDefault="00CA0DB5" w:rsidP="00CA0DB5">
            <w:pPr>
              <w:pStyle w:val="ConsPlusNormal"/>
              <w:tabs>
                <w:tab w:val="left" w:pos="426"/>
              </w:tabs>
              <w:adjustRightInd/>
              <w:spacing w:line="228" w:lineRule="auto"/>
              <w:ind w:left="142" w:right="1355" w:firstLine="0"/>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EF737C" w:rsidRPr="00EF737C" w:rsidRDefault="00EF737C" w:rsidP="00D10AE7">
            <w:pPr>
              <w:pStyle w:val="ConsPlusNormal"/>
              <w:spacing w:line="223" w:lineRule="auto"/>
              <w:ind w:firstLine="0"/>
              <w:rPr>
                <w:rFonts w:ascii="Times New Roman" w:hAnsi="Times New Roman" w:cs="Times New Roman"/>
                <w:sz w:val="24"/>
                <w:szCs w:val="24"/>
              </w:rPr>
            </w:pPr>
            <w:r w:rsidRPr="00EF737C">
              <w:rPr>
                <w:rFonts w:ascii="Times New Roman" w:hAnsi="Times New Roman" w:cs="Times New Roman"/>
                <w:sz w:val="24"/>
                <w:szCs w:val="24"/>
              </w:rPr>
              <w:t>Внутриквартальные сети водопровода 221 квартала г. Архангельска</w:t>
            </w:r>
          </w:p>
        </w:tc>
        <w:tc>
          <w:tcPr>
            <w:tcW w:w="4394" w:type="dxa"/>
            <w:gridSpan w:val="2"/>
          </w:tcPr>
          <w:p w:rsidR="00EF737C" w:rsidRPr="00EF737C" w:rsidRDefault="00EF737C" w:rsidP="00EE1CA7">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29:22:000000:8316</w:t>
            </w:r>
          </w:p>
        </w:tc>
      </w:tr>
      <w:tr w:rsidR="00EF737C" w:rsidRPr="00EF737C" w:rsidTr="0017451B">
        <w:tc>
          <w:tcPr>
            <w:tcW w:w="851" w:type="dxa"/>
          </w:tcPr>
          <w:p w:rsidR="00EF737C" w:rsidRPr="00EF737C" w:rsidRDefault="00CA0DB5" w:rsidP="00CA0DB5">
            <w:pPr>
              <w:pStyle w:val="ConsPlusNormal"/>
              <w:tabs>
                <w:tab w:val="left" w:pos="426"/>
              </w:tabs>
              <w:adjustRightInd/>
              <w:spacing w:line="228" w:lineRule="auto"/>
              <w:ind w:left="142" w:right="1355" w:firstLine="0"/>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EF737C" w:rsidRPr="00EF737C" w:rsidRDefault="00EF737C" w:rsidP="00D10AE7">
            <w:pPr>
              <w:pStyle w:val="ConsPlusNormal"/>
              <w:spacing w:line="223" w:lineRule="auto"/>
              <w:ind w:firstLine="0"/>
              <w:rPr>
                <w:rFonts w:ascii="Times New Roman" w:hAnsi="Times New Roman" w:cs="Times New Roman"/>
                <w:sz w:val="24"/>
                <w:szCs w:val="24"/>
              </w:rPr>
            </w:pPr>
            <w:r w:rsidRPr="00EF737C">
              <w:rPr>
                <w:rFonts w:ascii="Times New Roman" w:hAnsi="Times New Roman" w:cs="Times New Roman"/>
                <w:sz w:val="24"/>
                <w:szCs w:val="24"/>
              </w:rPr>
              <w:t>Внутриквартальные сети водопровода 222 квартала</w:t>
            </w:r>
          </w:p>
        </w:tc>
        <w:tc>
          <w:tcPr>
            <w:tcW w:w="4394" w:type="dxa"/>
            <w:gridSpan w:val="2"/>
          </w:tcPr>
          <w:p w:rsidR="00EF737C" w:rsidRPr="00EF737C" w:rsidRDefault="00EF737C" w:rsidP="00EE1CA7">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29:22:000000:8339</w:t>
            </w:r>
          </w:p>
        </w:tc>
      </w:tr>
      <w:tr w:rsidR="00EF737C" w:rsidRPr="00EF737C" w:rsidTr="0017451B">
        <w:tc>
          <w:tcPr>
            <w:tcW w:w="851" w:type="dxa"/>
            <w:tcBorders>
              <w:bottom w:val="single" w:sz="4" w:space="0" w:color="auto"/>
            </w:tcBorders>
          </w:tcPr>
          <w:p w:rsidR="00EF737C" w:rsidRPr="00EF737C" w:rsidRDefault="00CA0DB5" w:rsidP="00CA0DB5">
            <w:pPr>
              <w:pStyle w:val="ConsPlusNormal"/>
              <w:tabs>
                <w:tab w:val="left" w:pos="426"/>
              </w:tabs>
              <w:adjustRightInd/>
              <w:spacing w:line="228" w:lineRule="auto"/>
              <w:ind w:left="142" w:right="1355" w:firstLine="0"/>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Borders>
              <w:bottom w:val="single" w:sz="4" w:space="0" w:color="auto"/>
            </w:tcBorders>
          </w:tcPr>
          <w:p w:rsidR="00EF737C" w:rsidRPr="00EF737C" w:rsidRDefault="00EF737C" w:rsidP="00D10AE7">
            <w:pPr>
              <w:pStyle w:val="ConsPlusNormal"/>
              <w:spacing w:line="223" w:lineRule="auto"/>
              <w:ind w:firstLine="0"/>
              <w:rPr>
                <w:rFonts w:ascii="Times New Roman" w:hAnsi="Times New Roman" w:cs="Times New Roman"/>
                <w:sz w:val="24"/>
                <w:szCs w:val="24"/>
              </w:rPr>
            </w:pPr>
            <w:r w:rsidRPr="00EF737C">
              <w:rPr>
                <w:rFonts w:ascii="Times New Roman" w:hAnsi="Times New Roman" w:cs="Times New Roman"/>
                <w:sz w:val="24"/>
                <w:szCs w:val="24"/>
              </w:rPr>
              <w:t>Канализационная сеть</w:t>
            </w:r>
          </w:p>
        </w:tc>
        <w:tc>
          <w:tcPr>
            <w:tcW w:w="4394" w:type="dxa"/>
            <w:gridSpan w:val="2"/>
            <w:tcBorders>
              <w:bottom w:val="single" w:sz="4" w:space="0" w:color="auto"/>
            </w:tcBorders>
          </w:tcPr>
          <w:p w:rsidR="00EF737C" w:rsidRPr="00EF737C" w:rsidRDefault="00EF737C" w:rsidP="00EE1CA7">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29:22:040620:41</w:t>
            </w:r>
          </w:p>
        </w:tc>
      </w:tr>
      <w:tr w:rsidR="00EF737C" w:rsidRPr="00EF737C" w:rsidTr="0017451B">
        <w:tc>
          <w:tcPr>
            <w:tcW w:w="851" w:type="dxa"/>
            <w:tcBorders>
              <w:bottom w:val="single" w:sz="4" w:space="0" w:color="auto"/>
            </w:tcBorders>
          </w:tcPr>
          <w:p w:rsidR="00EF737C" w:rsidRPr="00EF737C" w:rsidRDefault="00CA0DB5" w:rsidP="00CA0DB5">
            <w:pPr>
              <w:pStyle w:val="ConsPlusNormal"/>
              <w:tabs>
                <w:tab w:val="left" w:pos="426"/>
              </w:tabs>
              <w:adjustRightInd/>
              <w:spacing w:line="228" w:lineRule="auto"/>
              <w:ind w:left="142" w:right="1355" w:firstLine="0"/>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Borders>
              <w:bottom w:val="single" w:sz="4" w:space="0" w:color="auto"/>
            </w:tcBorders>
          </w:tcPr>
          <w:p w:rsidR="00EF737C" w:rsidRPr="00EF737C" w:rsidRDefault="00EF737C" w:rsidP="00D10AE7">
            <w:pPr>
              <w:pStyle w:val="ConsPlusNormal"/>
              <w:spacing w:line="223" w:lineRule="auto"/>
              <w:ind w:firstLine="0"/>
              <w:rPr>
                <w:rFonts w:ascii="Times New Roman" w:hAnsi="Times New Roman" w:cs="Times New Roman"/>
                <w:sz w:val="24"/>
                <w:szCs w:val="24"/>
              </w:rPr>
            </w:pPr>
            <w:r w:rsidRPr="00EF737C">
              <w:rPr>
                <w:rFonts w:ascii="Times New Roman" w:hAnsi="Times New Roman" w:cs="Times New Roman"/>
                <w:sz w:val="24"/>
                <w:szCs w:val="24"/>
              </w:rPr>
              <w:t xml:space="preserve">Воздушный ввод от опоры ВЛ-0,4 </w:t>
            </w:r>
            <w:proofErr w:type="spellStart"/>
            <w:r w:rsidRPr="00EF737C">
              <w:rPr>
                <w:rFonts w:ascii="Times New Roman" w:hAnsi="Times New Roman" w:cs="Times New Roman"/>
                <w:sz w:val="24"/>
                <w:szCs w:val="24"/>
              </w:rPr>
              <w:t>кв</w:t>
            </w:r>
            <w:proofErr w:type="spellEnd"/>
            <w:r w:rsidRPr="00EF737C">
              <w:rPr>
                <w:rFonts w:ascii="Times New Roman" w:hAnsi="Times New Roman" w:cs="Times New Roman"/>
                <w:sz w:val="24"/>
                <w:szCs w:val="24"/>
              </w:rPr>
              <w:t xml:space="preserve"> ТП-124 до изоляторов на стене жилого дома ул. Попова, д. 56</w:t>
            </w:r>
          </w:p>
        </w:tc>
        <w:tc>
          <w:tcPr>
            <w:tcW w:w="4394" w:type="dxa"/>
            <w:gridSpan w:val="2"/>
            <w:tcBorders>
              <w:bottom w:val="single" w:sz="4" w:space="0" w:color="auto"/>
            </w:tcBorders>
          </w:tcPr>
          <w:p w:rsidR="00EF737C" w:rsidRPr="00EF737C" w:rsidRDefault="00EF737C" w:rsidP="00EE1CA7">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29:22:040620:913</w:t>
            </w:r>
          </w:p>
        </w:tc>
      </w:tr>
      <w:tr w:rsidR="00EF737C" w:rsidRPr="00D10AE7" w:rsidTr="0017451B">
        <w:tc>
          <w:tcPr>
            <w:tcW w:w="851" w:type="dxa"/>
            <w:tcBorders>
              <w:top w:val="single" w:sz="4" w:space="0" w:color="auto"/>
              <w:left w:val="single" w:sz="4" w:space="0" w:color="auto"/>
              <w:bottom w:val="single" w:sz="4" w:space="0" w:color="auto"/>
              <w:right w:val="single" w:sz="4" w:space="0" w:color="auto"/>
            </w:tcBorders>
          </w:tcPr>
          <w:p w:rsidR="00EF737C" w:rsidRPr="00EF737C" w:rsidRDefault="00CA0DB5" w:rsidP="00CA0DB5">
            <w:pPr>
              <w:pStyle w:val="ConsPlusNormal"/>
              <w:tabs>
                <w:tab w:val="left" w:pos="426"/>
              </w:tabs>
              <w:adjustRightInd/>
              <w:spacing w:line="228" w:lineRule="auto"/>
              <w:ind w:left="142" w:right="1355" w:firstLine="0"/>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Borders>
              <w:top w:val="single" w:sz="4" w:space="0" w:color="auto"/>
              <w:left w:val="single" w:sz="4" w:space="0" w:color="auto"/>
              <w:bottom w:val="single" w:sz="4" w:space="0" w:color="auto"/>
              <w:right w:val="single" w:sz="4" w:space="0" w:color="auto"/>
            </w:tcBorders>
          </w:tcPr>
          <w:p w:rsidR="00EF737C" w:rsidRPr="00D10AE7" w:rsidRDefault="00EF737C" w:rsidP="00D10AE7">
            <w:pPr>
              <w:pStyle w:val="ConsPlusNormal"/>
              <w:spacing w:line="223" w:lineRule="auto"/>
              <w:ind w:firstLine="0"/>
              <w:rPr>
                <w:rFonts w:ascii="Times New Roman" w:hAnsi="Times New Roman" w:cs="Times New Roman"/>
                <w:spacing w:val="-12"/>
                <w:sz w:val="24"/>
                <w:szCs w:val="24"/>
              </w:rPr>
            </w:pPr>
            <w:r w:rsidRPr="00D10AE7">
              <w:rPr>
                <w:rFonts w:ascii="Times New Roman" w:hAnsi="Times New Roman" w:cs="Times New Roman"/>
                <w:spacing w:val="-12"/>
                <w:sz w:val="24"/>
                <w:szCs w:val="24"/>
              </w:rPr>
              <w:t xml:space="preserve">Сеть горячего водоснабжения от места врезки в центральном тепловом пункте дома № 50, корп. 1 по ул. Попова до наружной проекции стены жилого дома </w:t>
            </w:r>
            <w:r w:rsidR="00D10AE7">
              <w:rPr>
                <w:rFonts w:ascii="Times New Roman" w:hAnsi="Times New Roman" w:cs="Times New Roman"/>
                <w:spacing w:val="-12"/>
                <w:sz w:val="24"/>
                <w:szCs w:val="24"/>
              </w:rPr>
              <w:br/>
            </w:r>
            <w:r w:rsidRPr="00D10AE7">
              <w:rPr>
                <w:rFonts w:ascii="Times New Roman" w:hAnsi="Times New Roman" w:cs="Times New Roman"/>
                <w:spacing w:val="-12"/>
                <w:sz w:val="24"/>
                <w:szCs w:val="24"/>
              </w:rPr>
              <w:t>№ 50, корп. 2 по ул. Попова</w:t>
            </w:r>
          </w:p>
        </w:tc>
        <w:tc>
          <w:tcPr>
            <w:tcW w:w="4394" w:type="dxa"/>
            <w:gridSpan w:val="2"/>
            <w:tcBorders>
              <w:top w:val="single" w:sz="4" w:space="0" w:color="auto"/>
              <w:left w:val="single" w:sz="4" w:space="0" w:color="auto"/>
              <w:bottom w:val="single" w:sz="4" w:space="0" w:color="auto"/>
              <w:right w:val="single" w:sz="4" w:space="0" w:color="auto"/>
            </w:tcBorders>
          </w:tcPr>
          <w:p w:rsidR="00EF737C" w:rsidRPr="00EF737C" w:rsidRDefault="00EF737C" w:rsidP="00EE1CA7">
            <w:pPr>
              <w:pStyle w:val="ConsPlusNormal"/>
              <w:ind w:firstLine="0"/>
              <w:jc w:val="center"/>
              <w:rPr>
                <w:rFonts w:ascii="Times New Roman" w:hAnsi="Times New Roman" w:cs="Times New Roman"/>
                <w:sz w:val="24"/>
                <w:szCs w:val="24"/>
              </w:rPr>
            </w:pPr>
            <w:r w:rsidRPr="00EF737C">
              <w:rPr>
                <w:rFonts w:ascii="Times New Roman" w:hAnsi="Times New Roman" w:cs="Times New Roman"/>
                <w:sz w:val="24"/>
                <w:szCs w:val="24"/>
              </w:rPr>
              <w:t>29:22:040620:1033</w:t>
            </w:r>
          </w:p>
        </w:tc>
      </w:tr>
    </w:tbl>
    <w:tbl>
      <w:tblPr>
        <w:tblStyle w:val="ae"/>
        <w:tblW w:w="0" w:type="auto"/>
        <w:tblInd w:w="108" w:type="dxa"/>
        <w:tblLook w:val="04A0" w:firstRow="1" w:lastRow="0" w:firstColumn="1" w:lastColumn="0" w:noHBand="0" w:noVBand="1"/>
      </w:tblPr>
      <w:tblGrid>
        <w:gridCol w:w="851"/>
        <w:gridCol w:w="3969"/>
        <w:gridCol w:w="4394"/>
      </w:tblGrid>
      <w:tr w:rsidR="0017451B" w:rsidTr="0017451B">
        <w:tc>
          <w:tcPr>
            <w:tcW w:w="851" w:type="dxa"/>
            <w:tcBorders>
              <w:top w:val="single" w:sz="4" w:space="0" w:color="auto"/>
            </w:tcBorders>
          </w:tcPr>
          <w:p w:rsidR="0017451B" w:rsidRDefault="0017451B">
            <w:pPr>
              <w:rPr>
                <w:lang w:val="ru-RU"/>
              </w:rPr>
            </w:pPr>
            <w:r>
              <w:rPr>
                <w:lang w:val="ru-RU"/>
              </w:rPr>
              <w:t>10</w:t>
            </w:r>
          </w:p>
        </w:tc>
        <w:tc>
          <w:tcPr>
            <w:tcW w:w="3969" w:type="dxa"/>
            <w:tcBorders>
              <w:top w:val="single" w:sz="4" w:space="0" w:color="auto"/>
            </w:tcBorders>
          </w:tcPr>
          <w:p w:rsidR="0017451B" w:rsidRDefault="0017451B" w:rsidP="0017451B">
            <w:pPr>
              <w:spacing w:line="228" w:lineRule="auto"/>
              <w:rPr>
                <w:lang w:val="ru-RU"/>
              </w:rPr>
            </w:pPr>
            <w:r w:rsidRPr="0017451B">
              <w:rPr>
                <w:rFonts w:ascii="Times New Roman" w:hAnsi="Times New Roman"/>
                <w:sz w:val="24"/>
                <w:szCs w:val="24"/>
                <w:lang w:val="ru-RU"/>
              </w:rPr>
              <w:t xml:space="preserve">Тепловая сеть от места врезки </w:t>
            </w:r>
            <w:r w:rsidRPr="0017451B">
              <w:rPr>
                <w:rFonts w:ascii="Times New Roman" w:hAnsi="Times New Roman"/>
                <w:sz w:val="24"/>
                <w:szCs w:val="24"/>
                <w:lang w:val="ru-RU"/>
              </w:rPr>
              <w:br/>
              <w:t xml:space="preserve">в центральном тепловом пункте дома № 50, корп. </w:t>
            </w:r>
            <w:r w:rsidRPr="00BA18A9">
              <w:rPr>
                <w:rFonts w:ascii="Times New Roman" w:hAnsi="Times New Roman"/>
                <w:sz w:val="24"/>
                <w:szCs w:val="24"/>
                <w:lang w:val="ru-RU"/>
              </w:rPr>
              <w:t xml:space="preserve">1 по ул. Попова </w:t>
            </w:r>
            <w:r w:rsidRPr="00BA18A9">
              <w:rPr>
                <w:rFonts w:ascii="Times New Roman" w:hAnsi="Times New Roman"/>
                <w:sz w:val="24"/>
                <w:szCs w:val="24"/>
                <w:lang w:val="ru-RU"/>
              </w:rPr>
              <w:br/>
              <w:t xml:space="preserve">до наружной проекции стены жилого дома № 50, корп. </w:t>
            </w:r>
            <w:r w:rsidRPr="00EF737C">
              <w:rPr>
                <w:rFonts w:ascii="Times New Roman" w:hAnsi="Times New Roman"/>
                <w:sz w:val="24"/>
                <w:szCs w:val="24"/>
              </w:rPr>
              <w:t xml:space="preserve">2 </w:t>
            </w:r>
            <w:proofErr w:type="spellStart"/>
            <w:r w:rsidRPr="00EF737C">
              <w:rPr>
                <w:rFonts w:ascii="Times New Roman" w:hAnsi="Times New Roman"/>
                <w:sz w:val="24"/>
                <w:szCs w:val="24"/>
              </w:rPr>
              <w:t>по</w:t>
            </w:r>
            <w:proofErr w:type="spellEnd"/>
            <w:r w:rsidRPr="00EF737C">
              <w:rPr>
                <w:rFonts w:ascii="Times New Roman" w:hAnsi="Times New Roman"/>
                <w:sz w:val="24"/>
                <w:szCs w:val="24"/>
              </w:rPr>
              <w:t xml:space="preserve"> </w:t>
            </w:r>
            <w:proofErr w:type="spellStart"/>
            <w:r w:rsidRPr="00EF737C">
              <w:rPr>
                <w:rFonts w:ascii="Times New Roman" w:hAnsi="Times New Roman"/>
                <w:sz w:val="24"/>
                <w:szCs w:val="24"/>
              </w:rPr>
              <w:t>ул</w:t>
            </w:r>
            <w:proofErr w:type="spellEnd"/>
            <w:r w:rsidRPr="00EF737C">
              <w:rPr>
                <w:rFonts w:ascii="Times New Roman" w:hAnsi="Times New Roman"/>
                <w:sz w:val="24"/>
                <w:szCs w:val="24"/>
              </w:rPr>
              <w:t xml:space="preserve">. </w:t>
            </w:r>
            <w:proofErr w:type="spellStart"/>
            <w:r w:rsidRPr="00EF737C">
              <w:rPr>
                <w:rFonts w:ascii="Times New Roman" w:hAnsi="Times New Roman"/>
                <w:sz w:val="24"/>
                <w:szCs w:val="24"/>
              </w:rPr>
              <w:t>Попова</w:t>
            </w:r>
            <w:proofErr w:type="spellEnd"/>
          </w:p>
        </w:tc>
        <w:tc>
          <w:tcPr>
            <w:tcW w:w="4394" w:type="dxa"/>
            <w:tcBorders>
              <w:top w:val="single" w:sz="4" w:space="0" w:color="auto"/>
            </w:tcBorders>
          </w:tcPr>
          <w:p w:rsidR="0017451B" w:rsidRDefault="0017451B" w:rsidP="0017451B">
            <w:pPr>
              <w:jc w:val="center"/>
              <w:rPr>
                <w:lang w:val="ru-RU"/>
              </w:rPr>
            </w:pPr>
            <w:r w:rsidRPr="00EF737C">
              <w:rPr>
                <w:rFonts w:ascii="Times New Roman" w:hAnsi="Times New Roman"/>
                <w:sz w:val="24"/>
                <w:szCs w:val="24"/>
              </w:rPr>
              <w:t>29:22:040620:1040</w:t>
            </w:r>
            <w:r>
              <w:rPr>
                <w:rFonts w:ascii="Times New Roman" w:hAnsi="Times New Roman"/>
                <w:sz w:val="24"/>
                <w:szCs w:val="24"/>
              </w:rPr>
              <w:t>"</w:t>
            </w:r>
            <w:r w:rsidRPr="00EF737C">
              <w:rPr>
                <w:rFonts w:ascii="Times New Roman" w:hAnsi="Times New Roman"/>
                <w:sz w:val="24"/>
                <w:szCs w:val="24"/>
              </w:rPr>
              <w:t>.</w:t>
            </w:r>
          </w:p>
        </w:tc>
      </w:tr>
    </w:tbl>
    <w:p w:rsidR="0017451B" w:rsidRDefault="0017451B">
      <w:pPr>
        <w:rPr>
          <w:lang w:val="ru-RU"/>
        </w:rPr>
      </w:pPr>
    </w:p>
    <w:p w:rsidR="00EF737C" w:rsidRPr="00EF737C" w:rsidRDefault="00EF737C" w:rsidP="00EF737C">
      <w:pPr>
        <w:pStyle w:val="afa"/>
        <w:spacing w:after="0" w:line="240" w:lineRule="auto"/>
        <w:ind w:left="0" w:firstLine="709"/>
        <w:jc w:val="both"/>
        <w:rPr>
          <w:rFonts w:ascii="Times New Roman" w:hAnsi="Times New Roman"/>
          <w:color w:val="000000"/>
          <w:sz w:val="28"/>
          <w:szCs w:val="28"/>
        </w:rPr>
      </w:pPr>
      <w:r w:rsidRPr="00EF737C">
        <w:rPr>
          <w:rFonts w:ascii="Times New Roman" w:hAnsi="Times New Roman"/>
          <w:color w:val="000000"/>
          <w:sz w:val="28"/>
          <w:szCs w:val="28"/>
        </w:rPr>
        <w:t>Для</w:t>
      </w:r>
      <w:r w:rsidR="00676BFD">
        <w:rPr>
          <w:rFonts w:ascii="Times New Roman" w:hAnsi="Times New Roman"/>
          <w:color w:val="000000"/>
          <w:sz w:val="28"/>
          <w:szCs w:val="28"/>
        </w:rPr>
        <w:t xml:space="preserve"> территорий, в границах которых </w:t>
      </w:r>
      <w:r w:rsidRPr="00EF737C">
        <w:rPr>
          <w:rFonts w:ascii="Times New Roman" w:hAnsi="Times New Roman"/>
          <w:color w:val="000000"/>
          <w:sz w:val="28"/>
          <w:szCs w:val="28"/>
        </w:rPr>
        <w:t xml:space="preserve">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 с местными нормативами градостроительного проектирования городского округа </w:t>
      </w:r>
      <w:r w:rsidR="00EE1CA7">
        <w:rPr>
          <w:rFonts w:ascii="Times New Roman" w:hAnsi="Times New Roman"/>
          <w:color w:val="000000"/>
          <w:sz w:val="28"/>
          <w:szCs w:val="28"/>
        </w:rPr>
        <w:t>"</w:t>
      </w:r>
      <w:r w:rsidRPr="00EF737C">
        <w:rPr>
          <w:rFonts w:ascii="Times New Roman" w:hAnsi="Times New Roman"/>
          <w:color w:val="000000"/>
          <w:sz w:val="28"/>
          <w:szCs w:val="28"/>
        </w:rPr>
        <w:t xml:space="preserve">Город </w:t>
      </w:r>
      <w:r w:rsidRPr="00EF737C">
        <w:rPr>
          <w:rFonts w:ascii="Times New Roman" w:hAnsi="Times New Roman"/>
          <w:color w:val="000000"/>
          <w:sz w:val="28"/>
          <w:szCs w:val="28"/>
        </w:rPr>
        <w:lastRenderedPageBreak/>
        <w:t>Архангельск</w:t>
      </w:r>
      <w:r w:rsidR="00EE1CA7">
        <w:rPr>
          <w:rFonts w:ascii="Times New Roman" w:hAnsi="Times New Roman"/>
          <w:color w:val="000000"/>
          <w:sz w:val="28"/>
          <w:szCs w:val="28"/>
        </w:rPr>
        <w:t>"</w:t>
      </w:r>
      <w:r w:rsidRPr="00EF737C">
        <w:rPr>
          <w:rFonts w:ascii="Times New Roman" w:hAnsi="Times New Roman"/>
          <w:color w:val="000000"/>
          <w:sz w:val="28"/>
          <w:szCs w:val="28"/>
        </w:rPr>
        <w:t xml:space="preserve">, утвержденными решением Архангельской городской Думы </w:t>
      </w:r>
      <w:r w:rsidR="00484338">
        <w:rPr>
          <w:rFonts w:ascii="Times New Roman" w:hAnsi="Times New Roman"/>
          <w:color w:val="000000"/>
          <w:sz w:val="28"/>
          <w:szCs w:val="28"/>
        </w:rPr>
        <w:br/>
      </w:r>
      <w:r w:rsidRPr="00EF737C">
        <w:rPr>
          <w:rFonts w:ascii="Times New Roman" w:hAnsi="Times New Roman"/>
          <w:color w:val="000000"/>
          <w:sz w:val="28"/>
          <w:szCs w:val="28"/>
        </w:rPr>
        <w:t>от 20 сентября 2017 г</w:t>
      </w:r>
      <w:r w:rsidR="00484338">
        <w:rPr>
          <w:rFonts w:ascii="Times New Roman" w:hAnsi="Times New Roman"/>
          <w:color w:val="000000"/>
          <w:sz w:val="28"/>
          <w:szCs w:val="28"/>
        </w:rPr>
        <w:t>ода</w:t>
      </w:r>
      <w:r w:rsidRPr="00EF737C">
        <w:rPr>
          <w:rFonts w:ascii="Times New Roman" w:hAnsi="Times New Roman"/>
          <w:color w:val="000000"/>
          <w:sz w:val="28"/>
          <w:szCs w:val="28"/>
        </w:rPr>
        <w:t xml:space="preserve"> № 567, а также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r w:rsidR="00EE1CA7">
        <w:rPr>
          <w:rFonts w:ascii="Times New Roman" w:hAnsi="Times New Roman"/>
          <w:color w:val="000000"/>
          <w:sz w:val="28"/>
          <w:szCs w:val="28"/>
        </w:rPr>
        <w:t>"</w:t>
      </w:r>
    </w:p>
    <w:p w:rsidR="00EF737C" w:rsidRPr="00EF737C" w:rsidRDefault="00EF737C" w:rsidP="00EF737C">
      <w:pPr>
        <w:pStyle w:val="af1"/>
        <w:spacing w:after="0"/>
        <w:ind w:firstLine="709"/>
        <w:jc w:val="both"/>
        <w:rPr>
          <w:sz w:val="28"/>
          <w:szCs w:val="28"/>
        </w:rPr>
      </w:pPr>
      <w:r w:rsidRPr="00EF737C">
        <w:rPr>
          <w:sz w:val="28"/>
          <w:szCs w:val="28"/>
        </w:rPr>
        <w:t>Реализация программы по комплексному освоению территории предполагается в 4 этапа:</w:t>
      </w:r>
    </w:p>
    <w:p w:rsidR="00EF737C" w:rsidRPr="00EF737C" w:rsidRDefault="00EF737C" w:rsidP="00EF737C">
      <w:pPr>
        <w:pStyle w:val="af1"/>
        <w:spacing w:after="0"/>
        <w:ind w:firstLine="709"/>
        <w:jc w:val="both"/>
        <w:rPr>
          <w:sz w:val="28"/>
          <w:szCs w:val="28"/>
        </w:rPr>
      </w:pPr>
      <w:r w:rsidRPr="00EF737C">
        <w:rPr>
          <w:sz w:val="28"/>
          <w:szCs w:val="28"/>
        </w:rPr>
        <w:t xml:space="preserve">1 этап строительства </w:t>
      </w:r>
      <w:r w:rsidR="00676BFD">
        <w:rPr>
          <w:sz w:val="28"/>
          <w:szCs w:val="28"/>
        </w:rPr>
        <w:t>–</w:t>
      </w:r>
      <w:r w:rsidRPr="00EF737C">
        <w:rPr>
          <w:sz w:val="28"/>
          <w:szCs w:val="28"/>
        </w:rPr>
        <w:t xml:space="preserve"> возведение </w:t>
      </w:r>
      <w:proofErr w:type="spellStart"/>
      <w:r w:rsidRPr="00EF737C">
        <w:rPr>
          <w:sz w:val="28"/>
          <w:szCs w:val="28"/>
        </w:rPr>
        <w:t>разноуровневого</w:t>
      </w:r>
      <w:proofErr w:type="spellEnd"/>
      <w:r w:rsidRPr="00EF737C">
        <w:rPr>
          <w:sz w:val="28"/>
          <w:szCs w:val="28"/>
        </w:rPr>
        <w:t xml:space="preserve"> жилого комплекса </w:t>
      </w:r>
      <w:r w:rsidR="00484338">
        <w:rPr>
          <w:sz w:val="28"/>
          <w:szCs w:val="28"/>
        </w:rPr>
        <w:br/>
      </w:r>
      <w:r w:rsidRPr="00EF737C">
        <w:rPr>
          <w:sz w:val="28"/>
          <w:szCs w:val="28"/>
        </w:rPr>
        <w:t>(9</w:t>
      </w:r>
      <w:r w:rsidR="00484338">
        <w:rPr>
          <w:sz w:val="28"/>
          <w:szCs w:val="28"/>
        </w:rPr>
        <w:t xml:space="preserve"> – </w:t>
      </w:r>
      <w:r w:rsidRPr="00EF737C">
        <w:rPr>
          <w:sz w:val="28"/>
          <w:szCs w:val="28"/>
        </w:rPr>
        <w:t xml:space="preserve">14 этажей) общей жилой площадью 16 200 кв. м сроком реализации </w:t>
      </w:r>
      <w:r w:rsidR="00484338">
        <w:rPr>
          <w:sz w:val="28"/>
          <w:szCs w:val="28"/>
        </w:rPr>
        <w:br/>
      </w:r>
      <w:r w:rsidRPr="00EF737C">
        <w:rPr>
          <w:sz w:val="28"/>
          <w:szCs w:val="28"/>
        </w:rPr>
        <w:t>до III квартала 2026 года;</w:t>
      </w:r>
    </w:p>
    <w:p w:rsidR="00EF737C" w:rsidRPr="00EF737C" w:rsidRDefault="00EF737C" w:rsidP="00EF737C">
      <w:pPr>
        <w:pStyle w:val="af1"/>
        <w:spacing w:after="0"/>
        <w:ind w:firstLine="709"/>
        <w:jc w:val="both"/>
        <w:rPr>
          <w:sz w:val="28"/>
          <w:szCs w:val="28"/>
        </w:rPr>
      </w:pPr>
      <w:r w:rsidRPr="00EF737C">
        <w:rPr>
          <w:sz w:val="28"/>
          <w:szCs w:val="28"/>
        </w:rPr>
        <w:t xml:space="preserve">2 этап строительства </w:t>
      </w:r>
      <w:r w:rsidR="00484338">
        <w:rPr>
          <w:sz w:val="28"/>
          <w:szCs w:val="28"/>
        </w:rPr>
        <w:t>–</w:t>
      </w:r>
      <w:r w:rsidRPr="00EF737C">
        <w:rPr>
          <w:sz w:val="28"/>
          <w:szCs w:val="28"/>
        </w:rPr>
        <w:t xml:space="preserve"> возведение жилого комплекса в 16 этажей общей жилой площадью 18 000 кв. м сроком реализации до III квартала 2029 года; </w:t>
      </w:r>
    </w:p>
    <w:p w:rsidR="00EF737C" w:rsidRPr="00EF737C" w:rsidRDefault="00EF737C" w:rsidP="00EF737C">
      <w:pPr>
        <w:pStyle w:val="af1"/>
        <w:spacing w:after="0"/>
        <w:ind w:firstLine="709"/>
        <w:jc w:val="both"/>
        <w:rPr>
          <w:sz w:val="28"/>
          <w:szCs w:val="28"/>
        </w:rPr>
      </w:pPr>
      <w:r w:rsidRPr="00EF737C">
        <w:rPr>
          <w:sz w:val="28"/>
          <w:szCs w:val="28"/>
        </w:rPr>
        <w:t xml:space="preserve">3 этап строительства </w:t>
      </w:r>
      <w:r w:rsidR="00484338">
        <w:rPr>
          <w:sz w:val="28"/>
          <w:szCs w:val="28"/>
        </w:rPr>
        <w:t>–</w:t>
      </w:r>
      <w:r w:rsidRPr="00EF737C">
        <w:rPr>
          <w:sz w:val="28"/>
          <w:szCs w:val="28"/>
        </w:rPr>
        <w:t xml:space="preserve"> возведение жилого комплекса в 16 этажей общей жилой площадью 13 200 кв. м сроком реализации до III квартала 2032 года; </w:t>
      </w:r>
    </w:p>
    <w:p w:rsidR="00EF737C" w:rsidRPr="00EF737C" w:rsidRDefault="00EF737C" w:rsidP="00EF737C">
      <w:pPr>
        <w:pStyle w:val="af1"/>
        <w:spacing w:after="0"/>
        <w:ind w:firstLine="709"/>
        <w:jc w:val="both"/>
        <w:rPr>
          <w:sz w:val="28"/>
          <w:szCs w:val="28"/>
        </w:rPr>
      </w:pPr>
      <w:r w:rsidRPr="00EF737C">
        <w:rPr>
          <w:sz w:val="28"/>
          <w:szCs w:val="28"/>
        </w:rPr>
        <w:t xml:space="preserve">4 этап </w:t>
      </w:r>
      <w:r w:rsidR="00484338">
        <w:rPr>
          <w:sz w:val="28"/>
          <w:szCs w:val="28"/>
        </w:rPr>
        <w:t>–</w:t>
      </w:r>
      <w:r w:rsidRPr="00EF737C">
        <w:rPr>
          <w:sz w:val="28"/>
          <w:szCs w:val="28"/>
        </w:rPr>
        <w:t xml:space="preserve"> строительство детского сада на 280 мест сроком реализации </w:t>
      </w:r>
      <w:r w:rsidR="00484338">
        <w:rPr>
          <w:sz w:val="28"/>
          <w:szCs w:val="28"/>
        </w:rPr>
        <w:br/>
      </w:r>
      <w:r w:rsidRPr="00EF737C">
        <w:rPr>
          <w:sz w:val="28"/>
          <w:szCs w:val="28"/>
        </w:rPr>
        <w:t>с III квартала 2026 года по III квартал 2032 года за счет средств государственной программы.</w:t>
      </w:r>
    </w:p>
    <w:p w:rsidR="00EF737C" w:rsidRPr="00EF737C" w:rsidRDefault="00EF737C" w:rsidP="00EF737C">
      <w:pPr>
        <w:pStyle w:val="af1"/>
        <w:spacing w:after="0"/>
        <w:ind w:firstLine="709"/>
        <w:jc w:val="both"/>
        <w:rPr>
          <w:sz w:val="28"/>
          <w:szCs w:val="28"/>
        </w:rPr>
      </w:pPr>
      <w:r w:rsidRPr="00EF737C">
        <w:rPr>
          <w:sz w:val="28"/>
          <w:szCs w:val="28"/>
        </w:rPr>
        <w:t>В ходе реализации проекта комплексного развития территории формируется улица, дублирующая ул. Попова. Вдоль просп. Обводный канал предусмотрен сквер общей площадью 3 500 кв. м.</w:t>
      </w:r>
    </w:p>
    <w:p w:rsidR="00EF737C" w:rsidRPr="00EF737C" w:rsidRDefault="009515C2" w:rsidP="00EF737C">
      <w:pPr>
        <w:pStyle w:val="af1"/>
        <w:spacing w:after="0"/>
        <w:ind w:firstLine="709"/>
        <w:jc w:val="both"/>
        <w:rPr>
          <w:sz w:val="28"/>
          <w:szCs w:val="28"/>
        </w:rPr>
      </w:pPr>
      <w:r>
        <w:rPr>
          <w:sz w:val="28"/>
          <w:szCs w:val="28"/>
        </w:rPr>
        <w:t>17</w:t>
      </w:r>
      <w:r w:rsidR="00EF737C" w:rsidRPr="00EF737C">
        <w:rPr>
          <w:sz w:val="28"/>
          <w:szCs w:val="28"/>
        </w:rPr>
        <w:t xml:space="preserve">. Существенные условия договора о комплексном развитии территории жилой застройки городского округа </w:t>
      </w:r>
      <w:r w:rsidR="00EE1CA7">
        <w:rPr>
          <w:sz w:val="28"/>
          <w:szCs w:val="28"/>
        </w:rPr>
        <w:t>"</w:t>
      </w:r>
      <w:r w:rsidR="00EF737C" w:rsidRPr="00EF737C">
        <w:rPr>
          <w:sz w:val="28"/>
          <w:szCs w:val="28"/>
        </w:rPr>
        <w:t>Город Архангельск</w:t>
      </w:r>
      <w:r w:rsidR="00EE1CA7">
        <w:rPr>
          <w:sz w:val="28"/>
          <w:szCs w:val="28"/>
        </w:rPr>
        <w:t>"</w:t>
      </w:r>
      <w:r w:rsidR="00EF737C" w:rsidRPr="00EF737C">
        <w:rPr>
          <w:sz w:val="28"/>
          <w:szCs w:val="28"/>
        </w:rPr>
        <w:t xml:space="preserve"> в границах </w:t>
      </w:r>
      <w:r w:rsidR="00EF737C" w:rsidRPr="00EF737C">
        <w:rPr>
          <w:sz w:val="28"/>
          <w:szCs w:val="28"/>
        </w:rPr>
        <w:br/>
        <w:t>ул. Попова, просп. Обводный канал, ул. Логинова, ул. Г. Суфтина:</w:t>
      </w:r>
    </w:p>
    <w:p w:rsidR="00EF737C" w:rsidRPr="00EF737C" w:rsidRDefault="00EE1CA7" w:rsidP="00EF737C">
      <w:pPr>
        <w:pStyle w:val="af1"/>
        <w:spacing w:after="0"/>
        <w:ind w:firstLine="709"/>
        <w:jc w:val="both"/>
        <w:rPr>
          <w:sz w:val="28"/>
          <w:szCs w:val="28"/>
        </w:rPr>
      </w:pPr>
      <w:r>
        <w:rPr>
          <w:sz w:val="28"/>
          <w:szCs w:val="28"/>
        </w:rPr>
        <w:t>"</w:t>
      </w:r>
      <w:r w:rsidR="00EF737C" w:rsidRPr="00EF737C">
        <w:rPr>
          <w:sz w:val="28"/>
          <w:szCs w:val="28"/>
        </w:rPr>
        <w:t>Застройщик</w:t>
      </w:r>
      <w:r>
        <w:rPr>
          <w:sz w:val="28"/>
          <w:szCs w:val="28"/>
        </w:rPr>
        <w:t>"</w:t>
      </w:r>
      <w:r w:rsidR="00EF737C" w:rsidRPr="00EF737C">
        <w:rPr>
          <w:sz w:val="28"/>
          <w:szCs w:val="28"/>
        </w:rPr>
        <w:t xml:space="preserve"> обязан:</w:t>
      </w:r>
    </w:p>
    <w:p w:rsidR="00EF737C" w:rsidRPr="00EF737C" w:rsidRDefault="00EF737C" w:rsidP="00EF737C">
      <w:pPr>
        <w:pStyle w:val="af1"/>
        <w:spacing w:after="0"/>
        <w:ind w:firstLine="709"/>
        <w:jc w:val="both"/>
        <w:rPr>
          <w:sz w:val="28"/>
          <w:szCs w:val="28"/>
        </w:rPr>
      </w:pPr>
      <w:r w:rsidRPr="00EF737C">
        <w:rPr>
          <w:sz w:val="28"/>
          <w:szCs w:val="28"/>
        </w:rPr>
        <w:t xml:space="preserve">1. Реализовать развитие территории жилой застройки в соответствии </w:t>
      </w:r>
      <w:r w:rsidR="00484338">
        <w:rPr>
          <w:sz w:val="28"/>
          <w:szCs w:val="28"/>
        </w:rPr>
        <w:br/>
      </w:r>
      <w:r w:rsidRPr="00EF737C">
        <w:rPr>
          <w:sz w:val="28"/>
          <w:szCs w:val="28"/>
        </w:rPr>
        <w:t xml:space="preserve">с согласованной архитектурно-градостроительной концепцией комплексного освоения территории кварталов в границах ул. Воскресенской, </w:t>
      </w:r>
      <w:r w:rsidRPr="00EF737C">
        <w:rPr>
          <w:sz w:val="28"/>
          <w:szCs w:val="28"/>
        </w:rPr>
        <w:br/>
        <w:t>просп. Обводный канал, ул. Логинова, ул. Г. Суфтина.</w:t>
      </w:r>
    </w:p>
    <w:p w:rsidR="00EF737C" w:rsidRPr="00EF737C" w:rsidRDefault="00EF737C" w:rsidP="00EF737C">
      <w:pPr>
        <w:pStyle w:val="af1"/>
        <w:spacing w:after="0"/>
        <w:ind w:firstLine="709"/>
        <w:jc w:val="both"/>
        <w:rPr>
          <w:sz w:val="28"/>
          <w:szCs w:val="28"/>
        </w:rPr>
      </w:pPr>
      <w:r w:rsidRPr="00EF737C">
        <w:rPr>
          <w:sz w:val="28"/>
          <w:szCs w:val="28"/>
        </w:rPr>
        <w:t xml:space="preserve">2. </w:t>
      </w:r>
      <w:proofErr w:type="gramStart"/>
      <w:r w:rsidRPr="00EF737C">
        <w:rPr>
          <w:sz w:val="28"/>
          <w:szCs w:val="28"/>
        </w:rPr>
        <w:t>В течение 45 (сорока пяти) календарных дней с даты заключения Договора о комплексном развитии территории (далее – Договор), на основании согласованной архитектурно-градостроительной концепции комплексного</w:t>
      </w:r>
      <w:r w:rsidR="00484338">
        <w:rPr>
          <w:sz w:val="28"/>
          <w:szCs w:val="28"/>
        </w:rPr>
        <w:t xml:space="preserve"> освоения территории кварталов в границах </w:t>
      </w:r>
      <w:r w:rsidRPr="00EF737C">
        <w:rPr>
          <w:sz w:val="28"/>
          <w:szCs w:val="28"/>
        </w:rPr>
        <w:t xml:space="preserve">ул. Воскресенской, </w:t>
      </w:r>
      <w:r w:rsidRPr="00EF737C">
        <w:rPr>
          <w:sz w:val="28"/>
          <w:szCs w:val="28"/>
        </w:rPr>
        <w:br/>
        <w:t xml:space="preserve">просп. Обводный канал, ул. Логинова, ул. Г. Суфтина,  разработать и направить в Администрацию городского округа </w:t>
      </w:r>
      <w:r w:rsidR="00EE1CA7">
        <w:rPr>
          <w:sz w:val="28"/>
          <w:szCs w:val="28"/>
        </w:rPr>
        <w:t>"</w:t>
      </w:r>
      <w:r w:rsidRPr="00EF737C">
        <w:rPr>
          <w:sz w:val="28"/>
          <w:szCs w:val="28"/>
        </w:rPr>
        <w:t>Город Архангельск</w:t>
      </w:r>
      <w:r w:rsidR="00EE1CA7">
        <w:rPr>
          <w:sz w:val="28"/>
          <w:szCs w:val="28"/>
        </w:rPr>
        <w:t>"</w:t>
      </w:r>
      <w:r w:rsidRPr="00EF737C">
        <w:rPr>
          <w:sz w:val="28"/>
          <w:szCs w:val="28"/>
        </w:rPr>
        <w:t xml:space="preserve"> (далее – </w:t>
      </w:r>
      <w:r w:rsidR="00EE1CA7">
        <w:rPr>
          <w:sz w:val="28"/>
          <w:szCs w:val="28"/>
        </w:rPr>
        <w:t>"</w:t>
      </w:r>
      <w:r w:rsidRPr="00EF737C">
        <w:rPr>
          <w:sz w:val="28"/>
          <w:szCs w:val="28"/>
        </w:rPr>
        <w:t>Администрация</w:t>
      </w:r>
      <w:r w:rsidR="00EE1CA7">
        <w:rPr>
          <w:sz w:val="28"/>
          <w:szCs w:val="28"/>
        </w:rPr>
        <w:t>"</w:t>
      </w:r>
      <w:r w:rsidRPr="00EF737C">
        <w:rPr>
          <w:sz w:val="28"/>
          <w:szCs w:val="28"/>
        </w:rPr>
        <w:t>) на утверждение в соответствии с действующим законодательством Российской Федерации о градостроительной</w:t>
      </w:r>
      <w:proofErr w:type="gramEnd"/>
      <w:r w:rsidRPr="00EF737C">
        <w:rPr>
          <w:sz w:val="28"/>
          <w:szCs w:val="28"/>
        </w:rPr>
        <w:t xml:space="preserve"> деятельности, муниципальными правовыми актами городского округа </w:t>
      </w:r>
      <w:r w:rsidR="00EE1CA7">
        <w:rPr>
          <w:sz w:val="28"/>
          <w:szCs w:val="28"/>
        </w:rPr>
        <w:t>"</w:t>
      </w:r>
      <w:r w:rsidRPr="00EF737C">
        <w:rPr>
          <w:sz w:val="28"/>
          <w:szCs w:val="28"/>
        </w:rPr>
        <w:t>Город Архангельск</w:t>
      </w:r>
      <w:r w:rsidR="00EE1CA7">
        <w:rPr>
          <w:sz w:val="28"/>
          <w:szCs w:val="28"/>
        </w:rPr>
        <w:t>"</w:t>
      </w:r>
      <w:r w:rsidRPr="00EF737C">
        <w:rPr>
          <w:sz w:val="28"/>
          <w:szCs w:val="28"/>
        </w:rPr>
        <w:t xml:space="preserve"> документацию по планировке территории – внесение изменений в проект планировки Привокзального района муниципального образования </w:t>
      </w:r>
      <w:r w:rsidR="00EE1CA7">
        <w:rPr>
          <w:sz w:val="28"/>
          <w:szCs w:val="28"/>
        </w:rPr>
        <w:t>"</w:t>
      </w:r>
      <w:r w:rsidRPr="00EF737C">
        <w:rPr>
          <w:sz w:val="28"/>
          <w:szCs w:val="28"/>
        </w:rPr>
        <w:t>Город Архангельск</w:t>
      </w:r>
      <w:r w:rsidR="00EE1CA7">
        <w:rPr>
          <w:sz w:val="28"/>
          <w:szCs w:val="28"/>
        </w:rPr>
        <w:t>"</w:t>
      </w:r>
      <w:r w:rsidRPr="00EF737C">
        <w:rPr>
          <w:sz w:val="28"/>
          <w:szCs w:val="28"/>
        </w:rPr>
        <w:t xml:space="preserve">, утвержденный распоряжением мэра города Архангельск </w:t>
      </w:r>
      <w:r w:rsidRPr="00EF737C">
        <w:rPr>
          <w:sz w:val="28"/>
          <w:szCs w:val="28"/>
        </w:rPr>
        <w:br/>
        <w:t>от 25 февраля 2015 года № 472р, и проект межевания (далее по тексту – документация по планировке территории).</w:t>
      </w:r>
    </w:p>
    <w:p w:rsidR="00EF737C" w:rsidRPr="00EF737C" w:rsidRDefault="00EF737C" w:rsidP="00EF737C">
      <w:pPr>
        <w:pStyle w:val="af1"/>
        <w:spacing w:after="0"/>
        <w:ind w:firstLine="709"/>
        <w:jc w:val="both"/>
        <w:rPr>
          <w:sz w:val="28"/>
          <w:szCs w:val="28"/>
        </w:rPr>
      </w:pPr>
      <w:r w:rsidRPr="00EF737C">
        <w:rPr>
          <w:sz w:val="28"/>
          <w:szCs w:val="28"/>
        </w:rPr>
        <w:t xml:space="preserve">3. Документацией по планировке территории в границах территории жилой застройки предусмотреть, в том числе зону размещения объекта капитального строительства </w:t>
      </w:r>
      <w:r w:rsidR="00484338">
        <w:rPr>
          <w:sz w:val="28"/>
          <w:szCs w:val="28"/>
        </w:rPr>
        <w:t>–</w:t>
      </w:r>
      <w:r w:rsidRPr="00EF737C">
        <w:rPr>
          <w:sz w:val="28"/>
          <w:szCs w:val="28"/>
        </w:rPr>
        <w:t xml:space="preserve"> дошкольной образовательной организации </w:t>
      </w:r>
      <w:r w:rsidR="00484338">
        <w:rPr>
          <w:sz w:val="28"/>
          <w:szCs w:val="28"/>
        </w:rPr>
        <w:br/>
      </w:r>
      <w:r w:rsidRPr="00EF737C">
        <w:rPr>
          <w:sz w:val="28"/>
          <w:szCs w:val="28"/>
        </w:rPr>
        <w:t xml:space="preserve">(не менее 280 мест), а также образование земельного участка с видом </w:t>
      </w:r>
      <w:r w:rsidRPr="00EF737C">
        <w:rPr>
          <w:sz w:val="28"/>
          <w:szCs w:val="28"/>
        </w:rPr>
        <w:lastRenderedPageBreak/>
        <w:t xml:space="preserve">разрешенного использования </w:t>
      </w:r>
      <w:r w:rsidR="00EE1CA7">
        <w:rPr>
          <w:sz w:val="28"/>
          <w:szCs w:val="28"/>
        </w:rPr>
        <w:t>"</w:t>
      </w:r>
      <w:r w:rsidRPr="00EF737C">
        <w:rPr>
          <w:sz w:val="28"/>
          <w:szCs w:val="28"/>
        </w:rPr>
        <w:t>Образование и просвещение</w:t>
      </w:r>
      <w:r w:rsidR="00EE1CA7">
        <w:rPr>
          <w:sz w:val="28"/>
          <w:szCs w:val="28"/>
        </w:rPr>
        <w:t>"</w:t>
      </w:r>
      <w:r w:rsidR="00484338">
        <w:rPr>
          <w:sz w:val="28"/>
          <w:szCs w:val="28"/>
        </w:rPr>
        <w:t xml:space="preserve"> </w:t>
      </w:r>
      <w:r w:rsidRPr="00EF737C">
        <w:rPr>
          <w:sz w:val="28"/>
          <w:szCs w:val="28"/>
        </w:rPr>
        <w:t>для строительства дошкольной образовательной организации.</w:t>
      </w:r>
    </w:p>
    <w:p w:rsidR="00EF737C" w:rsidRPr="00EF737C" w:rsidRDefault="00EF737C" w:rsidP="00EF737C">
      <w:pPr>
        <w:pStyle w:val="af1"/>
        <w:spacing w:after="0"/>
        <w:ind w:firstLine="709"/>
        <w:jc w:val="both"/>
        <w:rPr>
          <w:sz w:val="28"/>
          <w:szCs w:val="28"/>
        </w:rPr>
      </w:pPr>
      <w:r w:rsidRPr="00EF737C">
        <w:rPr>
          <w:sz w:val="28"/>
          <w:szCs w:val="28"/>
        </w:rPr>
        <w:t>4. В течение 25 (двадцати пяти) рабочих дней со дня оп</w:t>
      </w:r>
      <w:r w:rsidR="00484338">
        <w:rPr>
          <w:sz w:val="28"/>
          <w:szCs w:val="28"/>
        </w:rPr>
        <w:t xml:space="preserve">убликования распоряжения Главы </w:t>
      </w:r>
      <w:r w:rsidRPr="00EF737C">
        <w:rPr>
          <w:sz w:val="28"/>
          <w:szCs w:val="28"/>
        </w:rPr>
        <w:t xml:space="preserve">городского округа </w:t>
      </w:r>
      <w:r w:rsidR="00EE1CA7">
        <w:rPr>
          <w:sz w:val="28"/>
          <w:szCs w:val="28"/>
        </w:rPr>
        <w:t>"</w:t>
      </w:r>
      <w:r w:rsidRPr="00EF737C">
        <w:rPr>
          <w:sz w:val="28"/>
          <w:szCs w:val="28"/>
        </w:rPr>
        <w:t>Город Архангельск</w:t>
      </w:r>
      <w:r w:rsidR="00EE1CA7">
        <w:rPr>
          <w:sz w:val="28"/>
          <w:szCs w:val="28"/>
        </w:rPr>
        <w:t>"</w:t>
      </w:r>
      <w:r w:rsidRPr="00EF737C">
        <w:rPr>
          <w:sz w:val="28"/>
          <w:szCs w:val="28"/>
        </w:rPr>
        <w:t xml:space="preserve"> об утверждении документации по планировке территории, определить и направить </w:t>
      </w:r>
      <w:r w:rsidR="00484338">
        <w:rPr>
          <w:sz w:val="28"/>
          <w:szCs w:val="28"/>
        </w:rPr>
        <w:br/>
      </w:r>
      <w:r w:rsidRPr="00EF737C">
        <w:rPr>
          <w:sz w:val="28"/>
          <w:szCs w:val="28"/>
        </w:rPr>
        <w:t xml:space="preserve">на согласование в </w:t>
      </w:r>
      <w:r w:rsidR="00EE1CA7">
        <w:rPr>
          <w:sz w:val="28"/>
          <w:szCs w:val="28"/>
        </w:rPr>
        <w:t>"</w:t>
      </w:r>
      <w:r w:rsidRPr="00EF737C">
        <w:rPr>
          <w:sz w:val="28"/>
          <w:szCs w:val="28"/>
        </w:rPr>
        <w:t>Администрацию</w:t>
      </w:r>
      <w:r w:rsidR="00EE1CA7">
        <w:rPr>
          <w:sz w:val="28"/>
          <w:szCs w:val="28"/>
        </w:rPr>
        <w:t>"</w:t>
      </w:r>
      <w:r w:rsidRPr="00EF737C">
        <w:rPr>
          <w:sz w:val="28"/>
          <w:szCs w:val="28"/>
        </w:rPr>
        <w:t xml:space="preserve"> графики выполнения обязательств </w:t>
      </w:r>
      <w:r w:rsidR="00484338">
        <w:rPr>
          <w:sz w:val="28"/>
          <w:szCs w:val="28"/>
        </w:rPr>
        <w:br/>
      </w:r>
      <w:r w:rsidRPr="00EF737C">
        <w:rPr>
          <w:sz w:val="28"/>
          <w:szCs w:val="28"/>
        </w:rPr>
        <w:t xml:space="preserve">по формам, указанным в </w:t>
      </w:r>
      <w:r w:rsidR="00484338">
        <w:rPr>
          <w:sz w:val="28"/>
          <w:szCs w:val="28"/>
        </w:rPr>
        <w:t>п</w:t>
      </w:r>
      <w:r w:rsidRPr="00EF737C">
        <w:rPr>
          <w:sz w:val="28"/>
          <w:szCs w:val="28"/>
        </w:rPr>
        <w:t xml:space="preserve">риложении </w:t>
      </w:r>
      <w:r w:rsidR="00484338">
        <w:rPr>
          <w:sz w:val="28"/>
          <w:szCs w:val="28"/>
        </w:rPr>
        <w:t xml:space="preserve">№ </w:t>
      </w:r>
      <w:r w:rsidRPr="00EF737C">
        <w:rPr>
          <w:sz w:val="28"/>
          <w:szCs w:val="28"/>
        </w:rPr>
        <w:t>3 к Договору, а именно:</w:t>
      </w:r>
    </w:p>
    <w:p w:rsidR="00EF737C" w:rsidRPr="00EF737C" w:rsidRDefault="00EF737C" w:rsidP="00EF737C">
      <w:pPr>
        <w:pStyle w:val="af1"/>
        <w:spacing w:after="0"/>
        <w:ind w:firstLine="709"/>
        <w:jc w:val="both"/>
        <w:rPr>
          <w:sz w:val="28"/>
          <w:szCs w:val="28"/>
        </w:rPr>
      </w:pPr>
      <w:r w:rsidRPr="00EF737C">
        <w:rPr>
          <w:sz w:val="28"/>
          <w:szCs w:val="28"/>
        </w:rPr>
        <w:t xml:space="preserve">сроки выполнения обязательств в соответствии с утвержденной документацией по планировке территории и  этапами реализации решения </w:t>
      </w:r>
      <w:r w:rsidR="00484338">
        <w:rPr>
          <w:sz w:val="28"/>
          <w:szCs w:val="28"/>
        </w:rPr>
        <w:br/>
      </w:r>
      <w:r w:rsidRPr="00EF737C">
        <w:rPr>
          <w:sz w:val="28"/>
          <w:szCs w:val="28"/>
        </w:rPr>
        <w:t xml:space="preserve">о комплексном развитии территории жилой застройки в соответствии </w:t>
      </w:r>
      <w:r w:rsidR="00484338">
        <w:rPr>
          <w:sz w:val="28"/>
          <w:szCs w:val="28"/>
        </w:rPr>
        <w:br/>
      </w:r>
      <w:r w:rsidRPr="00EF737C">
        <w:rPr>
          <w:sz w:val="28"/>
          <w:szCs w:val="28"/>
        </w:rPr>
        <w:t xml:space="preserve">с согласованной архитектурно-градостроительной концепцией комплексного освоения территории кварталов в границах ул. Воскресенской, </w:t>
      </w:r>
      <w:r w:rsidRPr="00EF737C">
        <w:rPr>
          <w:sz w:val="28"/>
          <w:szCs w:val="28"/>
        </w:rPr>
        <w:br/>
        <w:t>просп. Обводный канал, ул. Логинова, ул. Г. Суфтина;</w:t>
      </w:r>
    </w:p>
    <w:p w:rsidR="00EF737C" w:rsidRPr="00EF737C" w:rsidRDefault="00EF737C" w:rsidP="00EF737C">
      <w:pPr>
        <w:pStyle w:val="af1"/>
        <w:spacing w:after="0"/>
        <w:ind w:firstLine="709"/>
        <w:jc w:val="both"/>
        <w:rPr>
          <w:sz w:val="28"/>
          <w:szCs w:val="28"/>
        </w:rPr>
      </w:pPr>
      <w:r w:rsidRPr="00EF737C">
        <w:rPr>
          <w:sz w:val="28"/>
          <w:szCs w:val="28"/>
        </w:rPr>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00484338">
        <w:rPr>
          <w:sz w:val="28"/>
          <w:szCs w:val="28"/>
        </w:rPr>
        <w:br/>
      </w:r>
      <w:r w:rsidRPr="00EF737C">
        <w:rPr>
          <w:sz w:val="28"/>
          <w:szCs w:val="28"/>
        </w:rPr>
        <w:t xml:space="preserve">о комплексном развитии территории жилой застройки в соответствии </w:t>
      </w:r>
      <w:r w:rsidR="00484338">
        <w:rPr>
          <w:sz w:val="28"/>
          <w:szCs w:val="28"/>
        </w:rPr>
        <w:br/>
      </w:r>
      <w:r w:rsidRPr="00EF737C">
        <w:rPr>
          <w:sz w:val="28"/>
          <w:szCs w:val="28"/>
        </w:rPr>
        <w:t xml:space="preserve">с согласованной архитектурно-градостроительной концепцией комплексного освоения территории кварталов в границах ул. Воскресенской, </w:t>
      </w:r>
      <w:r w:rsidRPr="00EF737C">
        <w:rPr>
          <w:sz w:val="28"/>
          <w:szCs w:val="28"/>
        </w:rPr>
        <w:br/>
        <w:t>просп. Обводный канал, ул. Логинова, ул. Г. Суфтина;</w:t>
      </w:r>
    </w:p>
    <w:p w:rsidR="00EF737C" w:rsidRPr="00EF737C" w:rsidRDefault="00EF737C" w:rsidP="00EF737C">
      <w:pPr>
        <w:pStyle w:val="af1"/>
        <w:spacing w:after="0"/>
        <w:ind w:firstLine="709"/>
        <w:jc w:val="both"/>
        <w:rPr>
          <w:sz w:val="28"/>
          <w:szCs w:val="28"/>
        </w:rPr>
      </w:pPr>
      <w:r w:rsidRPr="00EF737C">
        <w:rPr>
          <w:sz w:val="28"/>
          <w:szCs w:val="28"/>
        </w:rPr>
        <w:t xml:space="preserve">соотношение общей площади жилых и нежилых помещений </w:t>
      </w:r>
      <w:r w:rsidR="00484338">
        <w:rPr>
          <w:sz w:val="28"/>
          <w:szCs w:val="28"/>
        </w:rPr>
        <w:br/>
      </w:r>
      <w:r w:rsidRPr="00EF737C">
        <w:rPr>
          <w:sz w:val="28"/>
          <w:szCs w:val="28"/>
        </w:rPr>
        <w:t xml:space="preserve">в многоквартирных домах, подлежащих строительству или реконструкции </w:t>
      </w:r>
      <w:r w:rsidR="00484338">
        <w:rPr>
          <w:sz w:val="28"/>
          <w:szCs w:val="28"/>
        </w:rPr>
        <w:br/>
      </w:r>
      <w:r w:rsidRPr="00EF737C">
        <w:rPr>
          <w:sz w:val="28"/>
          <w:szCs w:val="28"/>
        </w:rPr>
        <w:t>в соответствии с Договором, а также условие о размещении на первых этажах указанных домов нежилых помещений;</w:t>
      </w:r>
    </w:p>
    <w:p w:rsidR="00EF737C" w:rsidRPr="00EF737C" w:rsidRDefault="00EF737C" w:rsidP="00EF737C">
      <w:pPr>
        <w:pStyle w:val="af1"/>
        <w:spacing w:after="0"/>
        <w:ind w:firstLine="709"/>
        <w:jc w:val="both"/>
        <w:rPr>
          <w:sz w:val="28"/>
          <w:szCs w:val="28"/>
        </w:rPr>
      </w:pPr>
      <w:r w:rsidRPr="00EF737C">
        <w:rPr>
          <w:sz w:val="28"/>
          <w:szCs w:val="28"/>
        </w:rPr>
        <w:t xml:space="preserve">перечень выполняемых </w:t>
      </w:r>
      <w:r w:rsidR="00EE1CA7">
        <w:rPr>
          <w:sz w:val="28"/>
          <w:szCs w:val="28"/>
        </w:rPr>
        <w:t>"</w:t>
      </w:r>
      <w:r w:rsidRPr="00EF737C">
        <w:rPr>
          <w:sz w:val="28"/>
          <w:szCs w:val="28"/>
        </w:rPr>
        <w:t>Застройщиком</w:t>
      </w:r>
      <w:r w:rsidR="00EE1CA7">
        <w:rPr>
          <w:sz w:val="28"/>
          <w:szCs w:val="28"/>
        </w:rPr>
        <w:t>"</w:t>
      </w:r>
      <w:r w:rsidRPr="00EF737C">
        <w:rPr>
          <w:sz w:val="28"/>
          <w:szCs w:val="28"/>
        </w:rPr>
        <w:t xml:space="preserve"> видов работ по благоустройству территории жилой застройки, срок их выполнения.</w:t>
      </w:r>
    </w:p>
    <w:p w:rsidR="00EF737C" w:rsidRPr="00EF737C" w:rsidRDefault="00EF737C" w:rsidP="00EF737C">
      <w:pPr>
        <w:pStyle w:val="af1"/>
        <w:spacing w:after="0"/>
        <w:ind w:firstLine="709"/>
        <w:jc w:val="both"/>
        <w:rPr>
          <w:sz w:val="28"/>
          <w:szCs w:val="28"/>
        </w:rPr>
      </w:pPr>
      <w:r w:rsidRPr="00EF737C">
        <w:rPr>
          <w:sz w:val="28"/>
          <w:szCs w:val="28"/>
        </w:rPr>
        <w:t>5. Процедуру, предусмотренную п</w:t>
      </w:r>
      <w:r w:rsidR="00484338">
        <w:rPr>
          <w:sz w:val="28"/>
          <w:szCs w:val="28"/>
        </w:rPr>
        <w:t xml:space="preserve">одпунктами 1, 2, 3, 4 </w:t>
      </w:r>
      <w:r w:rsidR="00484338" w:rsidRPr="00676BFD">
        <w:rPr>
          <w:sz w:val="28"/>
          <w:szCs w:val="28"/>
        </w:rPr>
        <w:t xml:space="preserve">пункта </w:t>
      </w:r>
      <w:r w:rsidR="009515C2" w:rsidRPr="00676BFD">
        <w:rPr>
          <w:sz w:val="28"/>
          <w:szCs w:val="28"/>
        </w:rPr>
        <w:t>17</w:t>
      </w:r>
      <w:r w:rsidR="00484338">
        <w:rPr>
          <w:sz w:val="28"/>
          <w:szCs w:val="28"/>
        </w:rPr>
        <w:t xml:space="preserve"> </w:t>
      </w:r>
      <w:r w:rsidR="00676BFD">
        <w:rPr>
          <w:sz w:val="28"/>
          <w:szCs w:val="28"/>
        </w:rPr>
        <w:t>настоящ</w:t>
      </w:r>
      <w:r w:rsidR="00165CF2">
        <w:rPr>
          <w:sz w:val="28"/>
          <w:szCs w:val="28"/>
        </w:rPr>
        <w:t xml:space="preserve">его </w:t>
      </w:r>
      <w:r w:rsidR="00165CF2" w:rsidRPr="00165CF2">
        <w:rPr>
          <w:sz w:val="28"/>
          <w:szCs w:val="28"/>
        </w:rPr>
        <w:t>извещения о проведен</w:t>
      </w:r>
      <w:proofErr w:type="gramStart"/>
      <w:r w:rsidR="00165CF2" w:rsidRPr="00165CF2">
        <w:rPr>
          <w:sz w:val="28"/>
          <w:szCs w:val="28"/>
        </w:rPr>
        <w:t>ии ау</w:t>
      </w:r>
      <w:proofErr w:type="gramEnd"/>
      <w:r w:rsidR="00165CF2" w:rsidRPr="00165CF2">
        <w:rPr>
          <w:sz w:val="28"/>
          <w:szCs w:val="28"/>
        </w:rPr>
        <w:t>кциона с документацией об аукционе</w:t>
      </w:r>
      <w:r w:rsidR="00676BFD" w:rsidRPr="00165CF2">
        <w:rPr>
          <w:sz w:val="32"/>
          <w:szCs w:val="28"/>
        </w:rPr>
        <w:t xml:space="preserve"> </w:t>
      </w:r>
      <w:r w:rsidRPr="00EF737C">
        <w:rPr>
          <w:sz w:val="28"/>
          <w:szCs w:val="28"/>
        </w:rPr>
        <w:t>выполнить в срок не более одного года с момента заключения Договора.</w:t>
      </w:r>
    </w:p>
    <w:p w:rsidR="00EF737C" w:rsidRPr="00EF737C" w:rsidRDefault="00EF737C" w:rsidP="00EF737C">
      <w:pPr>
        <w:pStyle w:val="af1"/>
        <w:spacing w:after="0"/>
        <w:ind w:firstLine="709"/>
        <w:jc w:val="both"/>
        <w:rPr>
          <w:sz w:val="28"/>
          <w:szCs w:val="28"/>
        </w:rPr>
      </w:pPr>
      <w:r w:rsidRPr="00EF737C">
        <w:rPr>
          <w:sz w:val="28"/>
          <w:szCs w:val="28"/>
        </w:rPr>
        <w:t xml:space="preserve">6. </w:t>
      </w:r>
      <w:proofErr w:type="gramStart"/>
      <w:r w:rsidRPr="00EF737C">
        <w:rPr>
          <w:sz w:val="28"/>
          <w:szCs w:val="28"/>
        </w:rPr>
        <w:t xml:space="preserve">Приобрести (создать) и передать в собственность городского округа </w:t>
      </w:r>
      <w:r w:rsidR="00EE1CA7">
        <w:rPr>
          <w:sz w:val="28"/>
          <w:szCs w:val="28"/>
        </w:rPr>
        <w:t>"</w:t>
      </w:r>
      <w:r w:rsidRPr="00EF737C">
        <w:rPr>
          <w:sz w:val="28"/>
          <w:szCs w:val="28"/>
        </w:rPr>
        <w:t>Город Архангельск</w:t>
      </w:r>
      <w:r w:rsidR="00EE1CA7">
        <w:rPr>
          <w:sz w:val="28"/>
          <w:szCs w:val="28"/>
        </w:rPr>
        <w:t>"</w:t>
      </w:r>
      <w:r w:rsidRPr="00EF737C">
        <w:rPr>
          <w:sz w:val="28"/>
          <w:szCs w:val="28"/>
        </w:rPr>
        <w:t xml:space="preserve"> благоустроенные жилые помещения, отвечающие установленным действующим законодательством Российской Федерации требованиям, базовым требованиям к внутренней отделке жилых помещений, предоставляемых взамен жилых помещений в многоквартирных домах, помещений общего пользования в многоквартирных до</w:t>
      </w:r>
      <w:r w:rsidR="00484338">
        <w:rPr>
          <w:sz w:val="28"/>
          <w:szCs w:val="28"/>
        </w:rPr>
        <w:t xml:space="preserve">мах, в которых предоставляются </w:t>
      </w:r>
      <w:r w:rsidRPr="00EF737C">
        <w:rPr>
          <w:sz w:val="28"/>
          <w:szCs w:val="28"/>
        </w:rPr>
        <w:t xml:space="preserve">такие жилые помещения, утвержденным постановлением Правительства Архангельской области от 30 июня 2021 года № 326-пп </w:t>
      </w:r>
      <w:r w:rsidR="00484338">
        <w:rPr>
          <w:sz w:val="28"/>
          <w:szCs w:val="28"/>
        </w:rPr>
        <w:br/>
      </w:r>
      <w:r w:rsidR="00EE1CA7">
        <w:rPr>
          <w:sz w:val="28"/>
          <w:szCs w:val="28"/>
        </w:rPr>
        <w:t>"</w:t>
      </w:r>
      <w:r w:rsidRPr="00EF737C">
        <w:rPr>
          <w:sz w:val="28"/>
          <w:szCs w:val="28"/>
        </w:rPr>
        <w:t>О комплексном развитии</w:t>
      </w:r>
      <w:proofErr w:type="gramEnd"/>
      <w:r w:rsidRPr="00EF737C">
        <w:rPr>
          <w:sz w:val="28"/>
          <w:szCs w:val="28"/>
        </w:rPr>
        <w:t xml:space="preserve"> </w:t>
      </w:r>
      <w:proofErr w:type="gramStart"/>
      <w:r w:rsidRPr="00EF737C">
        <w:rPr>
          <w:sz w:val="28"/>
          <w:szCs w:val="28"/>
        </w:rPr>
        <w:t>территорий в Архангельской области</w:t>
      </w:r>
      <w:r w:rsidR="00EE1CA7">
        <w:rPr>
          <w:sz w:val="28"/>
          <w:szCs w:val="28"/>
        </w:rPr>
        <w:t>"</w:t>
      </w:r>
      <w:r w:rsidRPr="00EF737C">
        <w:rPr>
          <w:sz w:val="28"/>
          <w:szCs w:val="28"/>
        </w:rPr>
        <w:t xml:space="preserve"> </w:t>
      </w:r>
      <w:r w:rsidR="00484338">
        <w:rPr>
          <w:sz w:val="28"/>
          <w:szCs w:val="28"/>
        </w:rPr>
        <w:br/>
      </w:r>
      <w:r w:rsidRPr="00EF737C">
        <w:rPr>
          <w:sz w:val="28"/>
          <w:szCs w:val="28"/>
        </w:rPr>
        <w:t xml:space="preserve">и находящиеся в границах населенного пункта город Архангельск Архангельской области, в соответствии с номенклатурой, составленной </w:t>
      </w:r>
      <w:r w:rsidR="00EE1CA7">
        <w:rPr>
          <w:sz w:val="28"/>
          <w:szCs w:val="28"/>
        </w:rPr>
        <w:t>"</w:t>
      </w:r>
      <w:r w:rsidRPr="00EF737C">
        <w:rPr>
          <w:sz w:val="28"/>
          <w:szCs w:val="28"/>
        </w:rPr>
        <w:t>Администрацией</w:t>
      </w:r>
      <w:r w:rsidR="00EE1CA7">
        <w:rPr>
          <w:sz w:val="28"/>
          <w:szCs w:val="28"/>
        </w:rPr>
        <w:t>"</w:t>
      </w:r>
      <w:r w:rsidRPr="00EF737C">
        <w:rPr>
          <w:sz w:val="28"/>
          <w:szCs w:val="28"/>
        </w:rPr>
        <w:t xml:space="preserve"> во исполнение </w:t>
      </w:r>
      <w:r w:rsidR="00484338">
        <w:rPr>
          <w:sz w:val="28"/>
          <w:szCs w:val="28"/>
        </w:rPr>
        <w:t>под</w:t>
      </w:r>
      <w:r w:rsidRPr="00EF737C">
        <w:rPr>
          <w:sz w:val="28"/>
          <w:szCs w:val="28"/>
        </w:rPr>
        <w:t xml:space="preserve">пункта 3.3.2 Договора, </w:t>
      </w:r>
      <w:r w:rsidR="00484338">
        <w:rPr>
          <w:sz w:val="28"/>
          <w:szCs w:val="28"/>
        </w:rPr>
        <w:br/>
      </w:r>
      <w:r w:rsidRPr="00EF737C">
        <w:rPr>
          <w:sz w:val="28"/>
          <w:szCs w:val="28"/>
        </w:rPr>
        <w:t xml:space="preserve">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жилой </w:t>
      </w:r>
      <w:r w:rsidRPr="00EF737C">
        <w:rPr>
          <w:sz w:val="28"/>
          <w:szCs w:val="28"/>
        </w:rPr>
        <w:lastRenderedPageBreak/>
        <w:t>застройки, подлежащих комплексному развитию.</w:t>
      </w:r>
      <w:proofErr w:type="gramEnd"/>
      <w:r w:rsidRPr="00EF737C">
        <w:rPr>
          <w:sz w:val="28"/>
          <w:szCs w:val="28"/>
        </w:rPr>
        <w:t xml:space="preserve"> </w:t>
      </w:r>
      <w:proofErr w:type="gramStart"/>
      <w:r w:rsidRPr="00EF737C">
        <w:rPr>
          <w:sz w:val="28"/>
          <w:szCs w:val="28"/>
        </w:rPr>
        <w:t xml:space="preserve">При этом обязательства, связанные с расселением жилых помещений, расположенных в аварийных домах, включенных в действующую адресную программу Архангельской области </w:t>
      </w:r>
      <w:r w:rsidR="00EE1CA7">
        <w:rPr>
          <w:sz w:val="28"/>
          <w:szCs w:val="28"/>
        </w:rPr>
        <w:t>"</w:t>
      </w:r>
      <w:r w:rsidRPr="00EF737C">
        <w:rPr>
          <w:sz w:val="28"/>
          <w:szCs w:val="28"/>
        </w:rPr>
        <w:t>Переселение граждан из аварийного жилищного фонда на 2019</w:t>
      </w:r>
      <w:r w:rsidR="00484338">
        <w:rPr>
          <w:sz w:val="28"/>
          <w:szCs w:val="28"/>
        </w:rPr>
        <w:t xml:space="preserve"> </w:t>
      </w:r>
      <w:r w:rsidRPr="00EF737C">
        <w:rPr>
          <w:sz w:val="28"/>
          <w:szCs w:val="28"/>
        </w:rPr>
        <w:t>–</w:t>
      </w:r>
      <w:r w:rsidR="00484338">
        <w:rPr>
          <w:sz w:val="28"/>
          <w:szCs w:val="28"/>
        </w:rPr>
        <w:t xml:space="preserve"> </w:t>
      </w:r>
      <w:r w:rsidR="00484338">
        <w:rPr>
          <w:sz w:val="28"/>
          <w:szCs w:val="28"/>
        </w:rPr>
        <w:br/>
      </w:r>
      <w:r w:rsidRPr="00EF737C">
        <w:rPr>
          <w:sz w:val="28"/>
          <w:szCs w:val="28"/>
        </w:rPr>
        <w:t>2025 годы</w:t>
      </w:r>
      <w:r w:rsidR="00EE1CA7">
        <w:rPr>
          <w:sz w:val="28"/>
          <w:szCs w:val="28"/>
        </w:rPr>
        <w:t>"</w:t>
      </w:r>
      <w:r w:rsidRPr="00EF737C">
        <w:rPr>
          <w:sz w:val="28"/>
          <w:szCs w:val="28"/>
        </w:rPr>
        <w:t xml:space="preserve">, утвержденную постановлением Правительства Архангельской области № 153-пп от 26 марта 2019 года, по адресам: г. Архангельск, </w:t>
      </w:r>
      <w:r w:rsidR="00484338">
        <w:rPr>
          <w:sz w:val="28"/>
          <w:szCs w:val="28"/>
        </w:rPr>
        <w:br/>
      </w:r>
      <w:r w:rsidRPr="00EF737C">
        <w:rPr>
          <w:sz w:val="28"/>
          <w:szCs w:val="28"/>
        </w:rPr>
        <w:t xml:space="preserve">ул. Попова, д. 50, ул. Попова, д. 50, корп. 1 должны быть исполнены в срок </w:t>
      </w:r>
      <w:r w:rsidR="00484338">
        <w:rPr>
          <w:sz w:val="28"/>
          <w:szCs w:val="28"/>
        </w:rPr>
        <w:br/>
      </w:r>
      <w:r w:rsidRPr="00EF737C">
        <w:rPr>
          <w:sz w:val="28"/>
          <w:szCs w:val="28"/>
        </w:rPr>
        <w:t>до</w:t>
      </w:r>
      <w:proofErr w:type="gramEnd"/>
      <w:r w:rsidRPr="00EF737C">
        <w:rPr>
          <w:sz w:val="28"/>
          <w:szCs w:val="28"/>
        </w:rPr>
        <w:t xml:space="preserve"> 30 сентября 2024 года включительно.</w:t>
      </w:r>
    </w:p>
    <w:p w:rsidR="00EF737C" w:rsidRPr="00EF737C" w:rsidRDefault="00EF737C" w:rsidP="00EF737C">
      <w:pPr>
        <w:pStyle w:val="af1"/>
        <w:spacing w:after="0"/>
        <w:ind w:firstLine="709"/>
        <w:jc w:val="both"/>
        <w:rPr>
          <w:sz w:val="28"/>
          <w:szCs w:val="28"/>
        </w:rPr>
      </w:pPr>
      <w:proofErr w:type="gramStart"/>
      <w:r w:rsidRPr="00EF737C">
        <w:rPr>
          <w:sz w:val="28"/>
          <w:szCs w:val="28"/>
        </w:rPr>
        <w:t xml:space="preserve">Также в случае наличия вступивших в законную силу решений судов </w:t>
      </w:r>
      <w:r w:rsidR="00484338">
        <w:rPr>
          <w:sz w:val="28"/>
          <w:szCs w:val="28"/>
        </w:rPr>
        <w:br/>
      </w:r>
      <w:r w:rsidRPr="00EF737C">
        <w:rPr>
          <w:sz w:val="28"/>
          <w:szCs w:val="28"/>
        </w:rPr>
        <w:t xml:space="preserve">о предоставлении гражданам жилых помещений по договорам социального найма, расселяемых в соответствии с настоящим пунктом, </w:t>
      </w:r>
      <w:r w:rsidR="00EE1CA7">
        <w:rPr>
          <w:sz w:val="28"/>
          <w:szCs w:val="28"/>
        </w:rPr>
        <w:t>"</w:t>
      </w:r>
      <w:r w:rsidRPr="00EF737C">
        <w:rPr>
          <w:sz w:val="28"/>
          <w:szCs w:val="28"/>
        </w:rPr>
        <w:t>Застройщик</w:t>
      </w:r>
      <w:r w:rsidR="00EE1CA7">
        <w:rPr>
          <w:sz w:val="28"/>
          <w:szCs w:val="28"/>
        </w:rPr>
        <w:t>"</w:t>
      </w:r>
      <w:r w:rsidRPr="00EF737C">
        <w:rPr>
          <w:sz w:val="28"/>
          <w:szCs w:val="28"/>
        </w:rPr>
        <w:t xml:space="preserve"> берет на себя обязательство в части передачи в собственность городского округа </w:t>
      </w:r>
      <w:r w:rsidR="00EE1CA7">
        <w:rPr>
          <w:sz w:val="28"/>
          <w:szCs w:val="28"/>
        </w:rPr>
        <w:t>"</w:t>
      </w:r>
      <w:r w:rsidRPr="00EF737C">
        <w:rPr>
          <w:sz w:val="28"/>
          <w:szCs w:val="28"/>
        </w:rPr>
        <w:t>Город Архангельск</w:t>
      </w:r>
      <w:r w:rsidR="00EE1CA7">
        <w:rPr>
          <w:sz w:val="28"/>
          <w:szCs w:val="28"/>
        </w:rPr>
        <w:t>"</w:t>
      </w:r>
      <w:r w:rsidRPr="00EF737C">
        <w:rPr>
          <w:sz w:val="28"/>
          <w:szCs w:val="28"/>
        </w:rPr>
        <w:t xml:space="preserve"> жилых помещений, отвечающих требования</w:t>
      </w:r>
      <w:r w:rsidR="00484338">
        <w:rPr>
          <w:sz w:val="28"/>
          <w:szCs w:val="28"/>
        </w:rPr>
        <w:t xml:space="preserve">м, указанным в решении суда, в </w:t>
      </w:r>
      <w:r w:rsidRPr="00EF737C">
        <w:rPr>
          <w:sz w:val="28"/>
          <w:szCs w:val="28"/>
        </w:rPr>
        <w:t xml:space="preserve">трехмесячный срок с момента направления в адрес </w:t>
      </w:r>
      <w:r w:rsidR="00EE1CA7">
        <w:rPr>
          <w:sz w:val="28"/>
          <w:szCs w:val="28"/>
        </w:rPr>
        <w:t>"</w:t>
      </w:r>
      <w:r w:rsidRPr="00EF737C">
        <w:rPr>
          <w:sz w:val="28"/>
          <w:szCs w:val="28"/>
        </w:rPr>
        <w:t>Застройщика</w:t>
      </w:r>
      <w:r w:rsidR="00EE1CA7">
        <w:rPr>
          <w:sz w:val="28"/>
          <w:szCs w:val="28"/>
        </w:rPr>
        <w:t>"</w:t>
      </w:r>
      <w:r w:rsidRPr="00EF737C">
        <w:rPr>
          <w:sz w:val="28"/>
          <w:szCs w:val="28"/>
        </w:rPr>
        <w:t xml:space="preserve"> копии решения суда. </w:t>
      </w:r>
      <w:proofErr w:type="gramEnd"/>
    </w:p>
    <w:p w:rsidR="00EF737C" w:rsidRPr="00EF737C" w:rsidRDefault="00EF737C" w:rsidP="00EF737C">
      <w:pPr>
        <w:pStyle w:val="af1"/>
        <w:spacing w:after="0"/>
        <w:ind w:firstLine="709"/>
        <w:jc w:val="both"/>
        <w:rPr>
          <w:sz w:val="28"/>
          <w:szCs w:val="28"/>
        </w:rPr>
      </w:pPr>
      <w:r w:rsidRPr="00EF737C">
        <w:rPr>
          <w:sz w:val="28"/>
          <w:szCs w:val="28"/>
        </w:rPr>
        <w:t xml:space="preserve">7. </w:t>
      </w:r>
      <w:proofErr w:type="gramStart"/>
      <w:r w:rsidRPr="00EF737C">
        <w:rPr>
          <w:sz w:val="28"/>
          <w:szCs w:val="28"/>
        </w:rPr>
        <w:t xml:space="preserve">Уплатить возмещение за изымаемые на основании решения </w:t>
      </w:r>
      <w:r w:rsidR="00EE1CA7">
        <w:rPr>
          <w:sz w:val="28"/>
          <w:szCs w:val="28"/>
        </w:rPr>
        <w:t>"</w:t>
      </w:r>
      <w:r w:rsidRPr="00EF737C">
        <w:rPr>
          <w:sz w:val="28"/>
          <w:szCs w:val="28"/>
        </w:rPr>
        <w:t>Администрации</w:t>
      </w:r>
      <w:r w:rsidR="00EE1CA7">
        <w:rPr>
          <w:sz w:val="28"/>
          <w:szCs w:val="28"/>
        </w:rPr>
        <w:t>"</w:t>
      </w:r>
      <w:r w:rsidRPr="00EF737C">
        <w:rPr>
          <w:sz w:val="28"/>
          <w:szCs w:val="28"/>
        </w:rPr>
        <w:t xml:space="preserve">, принятого в соответствии с жилищным законодательством Российской Федерации, жилые помещения, в </w:t>
      </w:r>
      <w:r w:rsidR="00484338">
        <w:rPr>
          <w:sz w:val="28"/>
          <w:szCs w:val="28"/>
        </w:rPr>
        <w:t>п</w:t>
      </w:r>
      <w:r w:rsidRPr="00EF737C">
        <w:rPr>
          <w:sz w:val="28"/>
          <w:szCs w:val="28"/>
        </w:rPr>
        <w:t xml:space="preserve">риложении </w:t>
      </w:r>
      <w:r w:rsidR="00484338">
        <w:rPr>
          <w:sz w:val="28"/>
          <w:szCs w:val="28"/>
        </w:rPr>
        <w:t xml:space="preserve">№ </w:t>
      </w:r>
      <w:r w:rsidRPr="00EF737C">
        <w:rPr>
          <w:sz w:val="28"/>
          <w:szCs w:val="28"/>
        </w:rPr>
        <w:t xml:space="preserve">2 к Договору и находящиеся в частной собственности, в многоквартирных домах, расположенных в границах территории жилой застройки и земельные участки, на которых расположены такие многоквартирные дома, либо по соглашению </w:t>
      </w:r>
      <w:r w:rsidR="00484338">
        <w:rPr>
          <w:sz w:val="28"/>
          <w:szCs w:val="28"/>
        </w:rPr>
        <w:br/>
      </w:r>
      <w:r w:rsidRPr="00EF737C">
        <w:rPr>
          <w:sz w:val="28"/>
          <w:szCs w:val="28"/>
        </w:rPr>
        <w:t>с собственником жилого помещения предоставить ему взамен изымаемого жилого помещения другое</w:t>
      </w:r>
      <w:proofErr w:type="gramEnd"/>
      <w:r w:rsidRPr="00EF737C">
        <w:rPr>
          <w:sz w:val="28"/>
          <w:szCs w:val="28"/>
        </w:rPr>
        <w:t xml:space="preserve"> жилое помещение с зачетом его стоимости </w:t>
      </w:r>
      <w:r w:rsidR="00484338">
        <w:rPr>
          <w:sz w:val="28"/>
          <w:szCs w:val="28"/>
        </w:rPr>
        <w:br/>
      </w:r>
      <w:r w:rsidRPr="00EF737C">
        <w:rPr>
          <w:sz w:val="28"/>
          <w:szCs w:val="28"/>
        </w:rPr>
        <w:t xml:space="preserve">при определении размера возмещения за изымаемое жилое помещение, </w:t>
      </w:r>
      <w:r w:rsidR="00484338">
        <w:rPr>
          <w:sz w:val="28"/>
          <w:szCs w:val="28"/>
        </w:rPr>
        <w:br/>
      </w:r>
      <w:r w:rsidRPr="00EF737C">
        <w:rPr>
          <w:sz w:val="28"/>
          <w:szCs w:val="28"/>
        </w:rPr>
        <w:t xml:space="preserve">в соответствии с установленными </w:t>
      </w:r>
      <w:r w:rsidR="00484338">
        <w:rPr>
          <w:sz w:val="28"/>
          <w:szCs w:val="28"/>
        </w:rPr>
        <w:t>п</w:t>
      </w:r>
      <w:r w:rsidRPr="00EF737C">
        <w:rPr>
          <w:sz w:val="28"/>
          <w:szCs w:val="28"/>
        </w:rPr>
        <w:t xml:space="preserve">риложением </w:t>
      </w:r>
      <w:r w:rsidR="00484338">
        <w:rPr>
          <w:sz w:val="28"/>
          <w:szCs w:val="28"/>
        </w:rPr>
        <w:t xml:space="preserve">№ </w:t>
      </w:r>
      <w:r w:rsidRPr="00EF737C">
        <w:rPr>
          <w:sz w:val="28"/>
          <w:szCs w:val="28"/>
        </w:rPr>
        <w:t>3 к Договору сроками выполнения обязательств.</w:t>
      </w:r>
    </w:p>
    <w:p w:rsidR="00EF737C" w:rsidRPr="00EF737C" w:rsidRDefault="00EF737C" w:rsidP="00EF737C">
      <w:pPr>
        <w:pStyle w:val="af1"/>
        <w:spacing w:after="0"/>
        <w:ind w:firstLine="709"/>
        <w:jc w:val="both"/>
        <w:rPr>
          <w:sz w:val="28"/>
          <w:szCs w:val="28"/>
        </w:rPr>
      </w:pPr>
      <w:proofErr w:type="gramStart"/>
      <w:r w:rsidRPr="00EF737C">
        <w:rPr>
          <w:sz w:val="28"/>
          <w:szCs w:val="28"/>
        </w:rPr>
        <w:t xml:space="preserve">При этом в случае наличия вступивших в законную силу решений судов </w:t>
      </w:r>
      <w:r w:rsidR="00484338">
        <w:rPr>
          <w:sz w:val="28"/>
          <w:szCs w:val="28"/>
        </w:rPr>
        <w:br/>
      </w:r>
      <w:r w:rsidRPr="00EF737C">
        <w:rPr>
          <w:sz w:val="28"/>
          <w:szCs w:val="28"/>
        </w:rPr>
        <w:t xml:space="preserve">о выплате возмещения и (или) предоставления жилого помещения взамен изымаемого гражданам, расселяемым в соответствии с настоящим пунктом, </w:t>
      </w:r>
      <w:r w:rsidR="00EE1CA7">
        <w:rPr>
          <w:sz w:val="28"/>
          <w:szCs w:val="28"/>
        </w:rPr>
        <w:t>"</w:t>
      </w:r>
      <w:r w:rsidRPr="00EF737C">
        <w:rPr>
          <w:sz w:val="28"/>
          <w:szCs w:val="28"/>
        </w:rPr>
        <w:t>Застройщик</w:t>
      </w:r>
      <w:r w:rsidR="00EE1CA7">
        <w:rPr>
          <w:sz w:val="28"/>
          <w:szCs w:val="28"/>
        </w:rPr>
        <w:t>"</w:t>
      </w:r>
      <w:r w:rsidRPr="00EF737C">
        <w:rPr>
          <w:sz w:val="28"/>
          <w:szCs w:val="28"/>
        </w:rPr>
        <w:t xml:space="preserve"> берет на себя обязательство в части выплаты возмещения </w:t>
      </w:r>
      <w:r w:rsidR="00484338">
        <w:rPr>
          <w:sz w:val="28"/>
          <w:szCs w:val="28"/>
        </w:rPr>
        <w:br/>
      </w:r>
      <w:r w:rsidRPr="00EF737C">
        <w:rPr>
          <w:sz w:val="28"/>
          <w:szCs w:val="28"/>
        </w:rPr>
        <w:t xml:space="preserve">за Администрацию в размере, указанном в решении суда, в течение месяца </w:t>
      </w:r>
      <w:r w:rsidR="00484338">
        <w:rPr>
          <w:sz w:val="28"/>
          <w:szCs w:val="28"/>
        </w:rPr>
        <w:br/>
      </w:r>
      <w:r w:rsidRPr="00EF737C">
        <w:rPr>
          <w:sz w:val="28"/>
          <w:szCs w:val="28"/>
        </w:rPr>
        <w:t xml:space="preserve">с момента направления в адрес </w:t>
      </w:r>
      <w:r w:rsidR="00EE1CA7">
        <w:rPr>
          <w:sz w:val="28"/>
          <w:szCs w:val="28"/>
        </w:rPr>
        <w:t>"</w:t>
      </w:r>
      <w:r w:rsidRPr="00EF737C">
        <w:rPr>
          <w:sz w:val="28"/>
          <w:szCs w:val="28"/>
        </w:rPr>
        <w:t>Застройщика</w:t>
      </w:r>
      <w:r w:rsidR="00EE1CA7">
        <w:rPr>
          <w:sz w:val="28"/>
          <w:szCs w:val="28"/>
        </w:rPr>
        <w:t>"</w:t>
      </w:r>
      <w:r w:rsidR="00484338">
        <w:rPr>
          <w:sz w:val="28"/>
          <w:szCs w:val="28"/>
        </w:rPr>
        <w:t xml:space="preserve"> копии решения суда, </w:t>
      </w:r>
      <w:r w:rsidRPr="00EF737C">
        <w:rPr>
          <w:sz w:val="28"/>
          <w:szCs w:val="28"/>
        </w:rPr>
        <w:t xml:space="preserve">передачи </w:t>
      </w:r>
      <w:r w:rsidR="00484338">
        <w:rPr>
          <w:sz w:val="28"/>
          <w:szCs w:val="28"/>
        </w:rPr>
        <w:br/>
      </w:r>
      <w:r w:rsidRPr="00EF737C">
        <w:rPr>
          <w:sz w:val="28"/>
          <w:szCs w:val="28"/>
        </w:rPr>
        <w:t>в собственность</w:t>
      </w:r>
      <w:proofErr w:type="gramEnd"/>
      <w:r w:rsidRPr="00EF737C">
        <w:rPr>
          <w:sz w:val="28"/>
          <w:szCs w:val="28"/>
        </w:rPr>
        <w:t xml:space="preserve"> городского округа </w:t>
      </w:r>
      <w:r w:rsidR="00EE1CA7">
        <w:rPr>
          <w:sz w:val="28"/>
          <w:szCs w:val="28"/>
        </w:rPr>
        <w:t>"</w:t>
      </w:r>
      <w:r w:rsidRPr="00EF737C">
        <w:rPr>
          <w:sz w:val="28"/>
          <w:szCs w:val="28"/>
        </w:rPr>
        <w:t>Город Архангельск</w:t>
      </w:r>
      <w:r w:rsidR="00EE1CA7">
        <w:rPr>
          <w:sz w:val="28"/>
          <w:szCs w:val="28"/>
        </w:rPr>
        <w:t>"</w:t>
      </w:r>
      <w:r w:rsidRPr="00EF737C">
        <w:rPr>
          <w:sz w:val="28"/>
          <w:szCs w:val="28"/>
        </w:rPr>
        <w:t xml:space="preserve"> жилых помещений, отвечающих требования</w:t>
      </w:r>
      <w:r w:rsidR="00484338">
        <w:rPr>
          <w:sz w:val="28"/>
          <w:szCs w:val="28"/>
        </w:rPr>
        <w:t xml:space="preserve">м, указанным в решении суда, в </w:t>
      </w:r>
      <w:r w:rsidRPr="00EF737C">
        <w:rPr>
          <w:sz w:val="28"/>
          <w:szCs w:val="28"/>
        </w:rPr>
        <w:t xml:space="preserve">трехмесячный срок </w:t>
      </w:r>
      <w:r w:rsidR="00484338">
        <w:rPr>
          <w:sz w:val="28"/>
          <w:szCs w:val="28"/>
        </w:rPr>
        <w:br/>
      </w:r>
      <w:r w:rsidRPr="00EF737C">
        <w:rPr>
          <w:sz w:val="28"/>
          <w:szCs w:val="28"/>
        </w:rPr>
        <w:t xml:space="preserve">с момента направления в адрес </w:t>
      </w:r>
      <w:r w:rsidR="00EE1CA7">
        <w:rPr>
          <w:sz w:val="28"/>
          <w:szCs w:val="28"/>
        </w:rPr>
        <w:t>"</w:t>
      </w:r>
      <w:r w:rsidRPr="00EF737C">
        <w:rPr>
          <w:sz w:val="28"/>
          <w:szCs w:val="28"/>
        </w:rPr>
        <w:t>Застройщика</w:t>
      </w:r>
      <w:r w:rsidR="00EE1CA7">
        <w:rPr>
          <w:sz w:val="28"/>
          <w:szCs w:val="28"/>
        </w:rPr>
        <w:t>"</w:t>
      </w:r>
      <w:r w:rsidRPr="00EF737C">
        <w:rPr>
          <w:sz w:val="28"/>
          <w:szCs w:val="28"/>
        </w:rPr>
        <w:t xml:space="preserve"> копии решения суда.</w:t>
      </w:r>
    </w:p>
    <w:p w:rsidR="00EF737C" w:rsidRPr="00EF737C" w:rsidRDefault="00EF737C" w:rsidP="00EF737C">
      <w:pPr>
        <w:pStyle w:val="af1"/>
        <w:spacing w:after="0"/>
        <w:ind w:firstLine="709"/>
        <w:jc w:val="both"/>
        <w:rPr>
          <w:sz w:val="28"/>
          <w:szCs w:val="28"/>
        </w:rPr>
      </w:pPr>
      <w:r w:rsidRPr="00EF737C">
        <w:rPr>
          <w:sz w:val="28"/>
          <w:szCs w:val="28"/>
        </w:rPr>
        <w:t xml:space="preserve">8. </w:t>
      </w:r>
      <w:proofErr w:type="gramStart"/>
      <w:r w:rsidRPr="00EF737C">
        <w:rPr>
          <w:sz w:val="28"/>
          <w:szCs w:val="28"/>
        </w:rPr>
        <w:t xml:space="preserve">Осуществить за свой счет в соответствии с установленными Приложением 3 к Договору сроками выполнения обязательств снос многоквартирных домов, в том числе признанных в установленном Правительством Российской Федерации порядке аварийными и подлежащими сносу, а также иных объектов капитального строительства, объектов инженерно-технического обеспечения, указанных в приложении </w:t>
      </w:r>
      <w:r w:rsidR="00F016E9">
        <w:rPr>
          <w:sz w:val="28"/>
          <w:szCs w:val="28"/>
        </w:rPr>
        <w:t xml:space="preserve">№ </w:t>
      </w:r>
      <w:r w:rsidRPr="00EF737C">
        <w:rPr>
          <w:sz w:val="28"/>
          <w:szCs w:val="28"/>
        </w:rPr>
        <w:t xml:space="preserve">2 Договору, в соответствии с действующим законодательством. </w:t>
      </w:r>
      <w:proofErr w:type="gramEnd"/>
    </w:p>
    <w:p w:rsidR="00EF737C" w:rsidRPr="00EF737C" w:rsidRDefault="00EF737C" w:rsidP="00EF737C">
      <w:pPr>
        <w:pStyle w:val="af1"/>
        <w:spacing w:after="0"/>
        <w:ind w:firstLine="709"/>
        <w:jc w:val="both"/>
        <w:rPr>
          <w:sz w:val="28"/>
          <w:szCs w:val="28"/>
        </w:rPr>
      </w:pPr>
      <w:r w:rsidRPr="00EF737C">
        <w:rPr>
          <w:sz w:val="28"/>
          <w:szCs w:val="28"/>
        </w:rPr>
        <w:t xml:space="preserve">Не позднее, чем за семь рабочих дней до начала выполнения работ </w:t>
      </w:r>
      <w:r w:rsidR="00F016E9">
        <w:rPr>
          <w:sz w:val="28"/>
          <w:szCs w:val="28"/>
        </w:rPr>
        <w:br/>
      </w:r>
      <w:r w:rsidRPr="00EF737C">
        <w:rPr>
          <w:sz w:val="28"/>
          <w:szCs w:val="28"/>
        </w:rPr>
        <w:t xml:space="preserve">по сносу объекта капитального строительства направить в </w:t>
      </w:r>
      <w:r w:rsidR="00EE1CA7">
        <w:rPr>
          <w:sz w:val="28"/>
          <w:szCs w:val="28"/>
        </w:rPr>
        <w:t>"</w:t>
      </w:r>
      <w:r w:rsidRPr="00EF737C">
        <w:rPr>
          <w:sz w:val="28"/>
          <w:szCs w:val="28"/>
        </w:rPr>
        <w:t>Администрацию</w:t>
      </w:r>
      <w:r w:rsidR="00EE1CA7">
        <w:rPr>
          <w:sz w:val="28"/>
          <w:szCs w:val="28"/>
        </w:rPr>
        <w:t>"</w:t>
      </w:r>
      <w:r w:rsidRPr="00EF737C">
        <w:rPr>
          <w:sz w:val="28"/>
          <w:szCs w:val="28"/>
        </w:rPr>
        <w:t xml:space="preserve"> уведомление о планируемом сносе объекта капитального строительства. </w:t>
      </w:r>
      <w:r w:rsidR="00F016E9">
        <w:rPr>
          <w:sz w:val="28"/>
          <w:szCs w:val="28"/>
        </w:rPr>
        <w:br/>
      </w:r>
      <w:r w:rsidRPr="00EF737C">
        <w:rPr>
          <w:sz w:val="28"/>
          <w:szCs w:val="28"/>
        </w:rPr>
        <w:lastRenderedPageBreak/>
        <w:t xml:space="preserve">Не позднее, чем за семь рабочих дней после завершения сноса объекта капитального строительства направить в </w:t>
      </w:r>
      <w:r w:rsidR="00EE1CA7">
        <w:rPr>
          <w:sz w:val="28"/>
          <w:szCs w:val="28"/>
        </w:rPr>
        <w:t>"</w:t>
      </w:r>
      <w:r w:rsidRPr="00EF737C">
        <w:rPr>
          <w:sz w:val="28"/>
          <w:szCs w:val="28"/>
        </w:rPr>
        <w:t>Администрацию</w:t>
      </w:r>
      <w:r w:rsidR="00EE1CA7">
        <w:rPr>
          <w:sz w:val="28"/>
          <w:szCs w:val="28"/>
        </w:rPr>
        <w:t>"</w:t>
      </w:r>
      <w:r w:rsidRPr="00EF737C">
        <w:rPr>
          <w:sz w:val="28"/>
          <w:szCs w:val="28"/>
        </w:rPr>
        <w:t xml:space="preserve"> уведомление </w:t>
      </w:r>
      <w:r w:rsidR="00F016E9">
        <w:rPr>
          <w:sz w:val="28"/>
          <w:szCs w:val="28"/>
        </w:rPr>
        <w:br/>
      </w:r>
      <w:r w:rsidRPr="00EF737C">
        <w:rPr>
          <w:sz w:val="28"/>
          <w:szCs w:val="28"/>
        </w:rPr>
        <w:t xml:space="preserve">о завершении сноса объекта капитального строительства в соответствии </w:t>
      </w:r>
      <w:r w:rsidR="00F016E9">
        <w:rPr>
          <w:sz w:val="28"/>
          <w:szCs w:val="28"/>
        </w:rPr>
        <w:br/>
      </w:r>
      <w:r w:rsidRPr="00EF737C">
        <w:rPr>
          <w:sz w:val="28"/>
          <w:szCs w:val="28"/>
        </w:rPr>
        <w:t>с действующим градостроительным законодательством.</w:t>
      </w:r>
    </w:p>
    <w:p w:rsidR="00EF737C" w:rsidRPr="00EF737C" w:rsidRDefault="00EF737C" w:rsidP="00EF737C">
      <w:pPr>
        <w:pStyle w:val="af1"/>
        <w:spacing w:after="0"/>
        <w:ind w:firstLine="709"/>
        <w:jc w:val="both"/>
        <w:rPr>
          <w:sz w:val="28"/>
          <w:szCs w:val="28"/>
        </w:rPr>
      </w:pPr>
      <w:r w:rsidRPr="00EF737C">
        <w:rPr>
          <w:sz w:val="28"/>
          <w:szCs w:val="28"/>
        </w:rPr>
        <w:t>При осуществлении сноса многоквартирных домов необходимо предпринимать меры по недопущению прекращения услуг электро-, тепл</w:t>
      </w:r>
      <w:proofErr w:type="gramStart"/>
      <w:r w:rsidRPr="00EF737C">
        <w:rPr>
          <w:sz w:val="28"/>
          <w:szCs w:val="28"/>
        </w:rPr>
        <w:t>о-</w:t>
      </w:r>
      <w:proofErr w:type="gramEnd"/>
      <w:r w:rsidRPr="00EF737C">
        <w:rPr>
          <w:sz w:val="28"/>
          <w:szCs w:val="28"/>
        </w:rPr>
        <w:t xml:space="preserve">, газо-, водоснабжения и водоотведения населению городского округа </w:t>
      </w:r>
      <w:r w:rsidR="00EE1CA7">
        <w:rPr>
          <w:sz w:val="28"/>
          <w:szCs w:val="28"/>
        </w:rPr>
        <w:t>"</w:t>
      </w:r>
      <w:r w:rsidRPr="00EF737C">
        <w:rPr>
          <w:sz w:val="28"/>
          <w:szCs w:val="28"/>
        </w:rPr>
        <w:t>Город Архангельск</w:t>
      </w:r>
      <w:r w:rsidR="00EE1CA7">
        <w:rPr>
          <w:sz w:val="28"/>
          <w:szCs w:val="28"/>
        </w:rPr>
        <w:t>"</w:t>
      </w:r>
      <w:r w:rsidRPr="00EF737C">
        <w:rPr>
          <w:sz w:val="28"/>
          <w:szCs w:val="28"/>
        </w:rPr>
        <w:t>, связанных с проведением таких работ.</w:t>
      </w:r>
    </w:p>
    <w:p w:rsidR="00EF737C" w:rsidRPr="00EF737C" w:rsidRDefault="00EF737C" w:rsidP="00EF737C">
      <w:pPr>
        <w:pStyle w:val="af1"/>
        <w:spacing w:after="0"/>
        <w:ind w:firstLine="709"/>
        <w:jc w:val="both"/>
        <w:rPr>
          <w:sz w:val="28"/>
          <w:szCs w:val="28"/>
        </w:rPr>
      </w:pPr>
      <w:r w:rsidRPr="00EF737C">
        <w:rPr>
          <w:sz w:val="28"/>
          <w:szCs w:val="28"/>
        </w:rPr>
        <w:t xml:space="preserve">9. </w:t>
      </w:r>
      <w:proofErr w:type="gramStart"/>
      <w:r w:rsidRPr="00EF737C">
        <w:rPr>
          <w:sz w:val="28"/>
          <w:szCs w:val="28"/>
        </w:rPr>
        <w:t xml:space="preserve">Осуществить за свой счет образование земельных участков </w:t>
      </w:r>
      <w:r w:rsidR="00F016E9">
        <w:rPr>
          <w:sz w:val="28"/>
          <w:szCs w:val="28"/>
        </w:rPr>
        <w:br/>
      </w:r>
      <w:r w:rsidRPr="00EF737C">
        <w:rPr>
          <w:sz w:val="28"/>
          <w:szCs w:val="28"/>
        </w:rPr>
        <w:t xml:space="preserve">из земельных участков, находящихся в границах территории жилой застройки </w:t>
      </w:r>
      <w:r w:rsidR="00F016E9">
        <w:rPr>
          <w:sz w:val="28"/>
          <w:szCs w:val="28"/>
        </w:rPr>
        <w:br/>
      </w:r>
      <w:r w:rsidRPr="00EF737C">
        <w:rPr>
          <w:sz w:val="28"/>
          <w:szCs w:val="28"/>
        </w:rPr>
        <w:t xml:space="preserve">в соответствии с утвержденной документацией по планировке территории, </w:t>
      </w:r>
      <w:r w:rsidR="00F016E9">
        <w:rPr>
          <w:sz w:val="28"/>
          <w:szCs w:val="28"/>
        </w:rPr>
        <w:br/>
      </w:r>
      <w:r w:rsidRPr="00EF737C">
        <w:rPr>
          <w:sz w:val="28"/>
          <w:szCs w:val="28"/>
        </w:rPr>
        <w:t xml:space="preserve">а также проведение государственного кадастрового учета таких земельных участков в соответствии с установленными </w:t>
      </w:r>
      <w:r w:rsidR="00F016E9">
        <w:rPr>
          <w:sz w:val="28"/>
          <w:szCs w:val="28"/>
        </w:rPr>
        <w:t>п</w:t>
      </w:r>
      <w:r w:rsidRPr="00EF737C">
        <w:rPr>
          <w:sz w:val="28"/>
          <w:szCs w:val="28"/>
        </w:rPr>
        <w:t xml:space="preserve">риложением </w:t>
      </w:r>
      <w:r w:rsidR="00F016E9">
        <w:rPr>
          <w:sz w:val="28"/>
          <w:szCs w:val="28"/>
        </w:rPr>
        <w:t xml:space="preserve">№ </w:t>
      </w:r>
      <w:r w:rsidRPr="00EF737C">
        <w:rPr>
          <w:sz w:val="28"/>
          <w:szCs w:val="28"/>
        </w:rPr>
        <w:t>3 к Договору сроками выполнения обязательств.</w:t>
      </w:r>
      <w:proofErr w:type="gramEnd"/>
    </w:p>
    <w:p w:rsidR="00EF737C" w:rsidRPr="00EF737C" w:rsidRDefault="00EF737C" w:rsidP="00EF737C">
      <w:pPr>
        <w:pStyle w:val="af1"/>
        <w:spacing w:after="0"/>
        <w:ind w:firstLine="709"/>
        <w:jc w:val="both"/>
        <w:rPr>
          <w:sz w:val="28"/>
          <w:szCs w:val="28"/>
        </w:rPr>
      </w:pPr>
      <w:r w:rsidRPr="00EF737C">
        <w:rPr>
          <w:sz w:val="28"/>
          <w:szCs w:val="28"/>
        </w:rPr>
        <w:t xml:space="preserve">10. </w:t>
      </w:r>
      <w:proofErr w:type="gramStart"/>
      <w:r w:rsidRPr="00EF737C">
        <w:rPr>
          <w:sz w:val="28"/>
          <w:szCs w:val="28"/>
        </w:rPr>
        <w:t>Осуществить в границах территории жилой застройки согласно требованиям законодательства о градостроительной деятельности строительство в соответствии с утвержденной документацией по планировке территории, в том числе в соответствии с этапами, установленными согласованной архитектурно-градостроительной концепцией комплексного освоения территории кварталов в границах ул. Воскресенской,</w:t>
      </w:r>
      <w:r w:rsidRPr="00EF737C">
        <w:rPr>
          <w:sz w:val="28"/>
          <w:szCs w:val="28"/>
        </w:rPr>
        <w:br/>
        <w:t xml:space="preserve">просп. Обводный канал, ул. Логинова, ул. Г. Суфтина, реализации решения </w:t>
      </w:r>
      <w:r w:rsidR="00F016E9">
        <w:rPr>
          <w:sz w:val="28"/>
          <w:szCs w:val="28"/>
        </w:rPr>
        <w:br/>
      </w:r>
      <w:r w:rsidRPr="00EF737C">
        <w:rPr>
          <w:sz w:val="28"/>
          <w:szCs w:val="28"/>
        </w:rPr>
        <w:t>о комплексном развитии территории жилой застройки, осуществить ввод объектов капитального</w:t>
      </w:r>
      <w:proofErr w:type="gramEnd"/>
      <w:r w:rsidRPr="00EF737C">
        <w:rPr>
          <w:sz w:val="28"/>
          <w:szCs w:val="28"/>
        </w:rPr>
        <w:t xml:space="preserve"> строительства в эксплуатацию в соответствии </w:t>
      </w:r>
      <w:r w:rsidR="00F016E9">
        <w:rPr>
          <w:sz w:val="28"/>
          <w:szCs w:val="28"/>
        </w:rPr>
        <w:br/>
      </w:r>
      <w:r w:rsidRPr="00EF737C">
        <w:rPr>
          <w:sz w:val="28"/>
          <w:szCs w:val="28"/>
        </w:rPr>
        <w:t xml:space="preserve">с установленными </w:t>
      </w:r>
      <w:r w:rsidR="00F016E9">
        <w:rPr>
          <w:sz w:val="28"/>
          <w:szCs w:val="28"/>
        </w:rPr>
        <w:t>п</w:t>
      </w:r>
      <w:r w:rsidRPr="00EF737C">
        <w:rPr>
          <w:sz w:val="28"/>
          <w:szCs w:val="28"/>
        </w:rPr>
        <w:t xml:space="preserve">риложением </w:t>
      </w:r>
      <w:r w:rsidR="00F016E9">
        <w:rPr>
          <w:sz w:val="28"/>
          <w:szCs w:val="28"/>
        </w:rPr>
        <w:t xml:space="preserve">№ </w:t>
      </w:r>
      <w:r w:rsidRPr="00EF737C">
        <w:rPr>
          <w:sz w:val="28"/>
          <w:szCs w:val="28"/>
        </w:rPr>
        <w:t>3 к Договору сроками выполнения обязательств.</w:t>
      </w:r>
    </w:p>
    <w:p w:rsidR="00EF737C" w:rsidRPr="00EF737C" w:rsidRDefault="00EF737C" w:rsidP="00EF737C">
      <w:pPr>
        <w:pStyle w:val="af1"/>
        <w:spacing w:after="0"/>
        <w:ind w:firstLine="709"/>
        <w:jc w:val="both"/>
        <w:rPr>
          <w:sz w:val="28"/>
          <w:szCs w:val="28"/>
        </w:rPr>
      </w:pPr>
      <w:r w:rsidRPr="00EF737C">
        <w:rPr>
          <w:sz w:val="28"/>
          <w:szCs w:val="28"/>
        </w:rPr>
        <w:t xml:space="preserve">11. </w:t>
      </w:r>
      <w:proofErr w:type="gramStart"/>
      <w:r w:rsidRPr="00EF737C">
        <w:rPr>
          <w:sz w:val="28"/>
          <w:szCs w:val="28"/>
        </w:rPr>
        <w:t xml:space="preserve">Осуществить за свой счет в соответствии с утвержденной документацией по планировке территории строительство и (или) реконструкцию объектов, 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и (или) реконструкции которых не возложена на третьих лиц в соответствии </w:t>
      </w:r>
      <w:r w:rsidR="00F016E9">
        <w:rPr>
          <w:sz w:val="28"/>
          <w:szCs w:val="28"/>
        </w:rPr>
        <w:br/>
      </w:r>
      <w:r w:rsidRPr="00EF737C">
        <w:rPr>
          <w:sz w:val="28"/>
          <w:szCs w:val="28"/>
        </w:rPr>
        <w:t xml:space="preserve">с требованиями действующего законодательства, заключенными соглашениями (договорами), в соответствии с установленными </w:t>
      </w:r>
      <w:r w:rsidR="00F016E9">
        <w:rPr>
          <w:sz w:val="28"/>
          <w:szCs w:val="28"/>
        </w:rPr>
        <w:t>п</w:t>
      </w:r>
      <w:r w:rsidRPr="00EF737C">
        <w:rPr>
          <w:sz w:val="28"/>
          <w:szCs w:val="28"/>
        </w:rPr>
        <w:t xml:space="preserve">риложением </w:t>
      </w:r>
      <w:r w:rsidR="00F016E9">
        <w:rPr>
          <w:sz w:val="28"/>
          <w:szCs w:val="28"/>
        </w:rPr>
        <w:t xml:space="preserve">№ </w:t>
      </w:r>
      <w:r w:rsidRPr="00EF737C">
        <w:rPr>
          <w:sz w:val="28"/>
          <w:szCs w:val="28"/>
        </w:rPr>
        <w:t>3 к Договору</w:t>
      </w:r>
      <w:proofErr w:type="gramEnd"/>
      <w:r w:rsidRPr="00EF737C">
        <w:rPr>
          <w:sz w:val="28"/>
          <w:szCs w:val="28"/>
        </w:rPr>
        <w:t xml:space="preserve"> сроками выполнения обязательств.</w:t>
      </w:r>
    </w:p>
    <w:p w:rsidR="00EF737C" w:rsidRPr="00EF737C" w:rsidRDefault="00EF737C" w:rsidP="00EF737C">
      <w:pPr>
        <w:pStyle w:val="af1"/>
        <w:spacing w:after="0"/>
        <w:ind w:firstLine="709"/>
        <w:jc w:val="both"/>
        <w:rPr>
          <w:sz w:val="28"/>
          <w:szCs w:val="28"/>
        </w:rPr>
      </w:pPr>
      <w:r w:rsidRPr="00EF737C">
        <w:rPr>
          <w:sz w:val="28"/>
          <w:szCs w:val="28"/>
        </w:rPr>
        <w:t xml:space="preserve">12. </w:t>
      </w:r>
      <w:proofErr w:type="gramStart"/>
      <w:r w:rsidRPr="00EF737C">
        <w:rPr>
          <w:sz w:val="28"/>
          <w:szCs w:val="28"/>
        </w:rPr>
        <w:t xml:space="preserve">В течение 1 (одного) месяца с даты окончания строительства (ввода </w:t>
      </w:r>
      <w:r w:rsidR="00F016E9">
        <w:rPr>
          <w:sz w:val="28"/>
          <w:szCs w:val="28"/>
        </w:rPr>
        <w:br/>
      </w:r>
      <w:r w:rsidRPr="00EF737C">
        <w:rPr>
          <w:sz w:val="28"/>
          <w:szCs w:val="28"/>
        </w:rPr>
        <w:t xml:space="preserve">в эксплуатацию) в полном объеме объектов капитального строительства </w:t>
      </w:r>
      <w:r w:rsidR="00F016E9">
        <w:rPr>
          <w:sz w:val="28"/>
          <w:szCs w:val="28"/>
        </w:rPr>
        <w:br/>
      </w:r>
      <w:r w:rsidRPr="00EF737C">
        <w:rPr>
          <w:sz w:val="28"/>
          <w:szCs w:val="28"/>
        </w:rPr>
        <w:t xml:space="preserve">в соответствии с утвержденной документацией по планировке территории безвозмездно передать в собственность городского округа </w:t>
      </w:r>
      <w:r w:rsidR="00EE1CA7">
        <w:rPr>
          <w:sz w:val="28"/>
          <w:szCs w:val="28"/>
        </w:rPr>
        <w:t>"</w:t>
      </w:r>
      <w:r w:rsidRPr="00EF737C">
        <w:rPr>
          <w:sz w:val="28"/>
          <w:szCs w:val="28"/>
        </w:rPr>
        <w:t>Город Архангельск</w:t>
      </w:r>
      <w:r w:rsidR="00EE1CA7">
        <w:rPr>
          <w:sz w:val="28"/>
          <w:szCs w:val="28"/>
        </w:rPr>
        <w:t>"</w:t>
      </w:r>
      <w:r w:rsidRPr="00EF737C">
        <w:rPr>
          <w:sz w:val="28"/>
          <w:szCs w:val="28"/>
        </w:rPr>
        <w:t xml:space="preserve"> объекты транспортной инфраструктуры, расположенные вне земельных участков, необходимых для эксплуатации построенных объектов капитального строительства и в пределах территории, указанной в п</w:t>
      </w:r>
      <w:r w:rsidR="00F016E9">
        <w:rPr>
          <w:sz w:val="28"/>
          <w:szCs w:val="28"/>
        </w:rPr>
        <w:t>ункте 1.1</w:t>
      </w:r>
      <w:r w:rsidRPr="00EF737C">
        <w:rPr>
          <w:sz w:val="28"/>
          <w:szCs w:val="28"/>
        </w:rPr>
        <w:t xml:space="preserve"> Договора </w:t>
      </w:r>
      <w:r w:rsidR="00F016E9">
        <w:rPr>
          <w:sz w:val="28"/>
          <w:szCs w:val="28"/>
        </w:rPr>
        <w:br/>
      </w:r>
      <w:r w:rsidRPr="00EF737C">
        <w:rPr>
          <w:sz w:val="28"/>
          <w:szCs w:val="28"/>
        </w:rPr>
        <w:t>о комплексном развитии</w:t>
      </w:r>
      <w:proofErr w:type="gramEnd"/>
      <w:r w:rsidRPr="00EF737C">
        <w:rPr>
          <w:sz w:val="28"/>
          <w:szCs w:val="28"/>
        </w:rPr>
        <w:t xml:space="preserve"> территории жилой застройки.</w:t>
      </w:r>
    </w:p>
    <w:p w:rsidR="00EF737C" w:rsidRPr="00EF737C" w:rsidRDefault="00EE1CA7" w:rsidP="00EF737C">
      <w:pPr>
        <w:pStyle w:val="af1"/>
        <w:spacing w:after="0"/>
        <w:ind w:firstLine="709"/>
        <w:jc w:val="both"/>
        <w:rPr>
          <w:sz w:val="28"/>
          <w:szCs w:val="28"/>
        </w:rPr>
      </w:pPr>
      <w:proofErr w:type="gramStart"/>
      <w:r>
        <w:rPr>
          <w:sz w:val="28"/>
          <w:szCs w:val="28"/>
        </w:rPr>
        <w:t>"</w:t>
      </w:r>
      <w:r w:rsidR="00EF737C" w:rsidRPr="00EF737C">
        <w:rPr>
          <w:sz w:val="28"/>
          <w:szCs w:val="28"/>
        </w:rPr>
        <w:t>Застройщик</w:t>
      </w:r>
      <w:r>
        <w:rPr>
          <w:sz w:val="28"/>
          <w:szCs w:val="28"/>
        </w:rPr>
        <w:t>"</w:t>
      </w:r>
      <w:r w:rsidR="00EF737C" w:rsidRPr="00EF737C">
        <w:rPr>
          <w:sz w:val="28"/>
          <w:szCs w:val="28"/>
        </w:rPr>
        <w:t xml:space="preserve">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w:t>
      </w:r>
      <w:r w:rsidR="00EF737C" w:rsidRPr="00EF737C">
        <w:rPr>
          <w:sz w:val="28"/>
          <w:szCs w:val="28"/>
        </w:rPr>
        <w:lastRenderedPageBreak/>
        <w:t>в соответствии с утвержденной документацией по планировке территории на линейные объекты, расположенные на земельных участках, необходимых для эксплуатации построенных объектов капитального строительства и в пределах территории, указанной в п</w:t>
      </w:r>
      <w:r w:rsidR="00F016E9">
        <w:rPr>
          <w:sz w:val="28"/>
          <w:szCs w:val="28"/>
        </w:rPr>
        <w:t>ункте</w:t>
      </w:r>
      <w:r w:rsidR="00EF737C" w:rsidRPr="00EF737C">
        <w:rPr>
          <w:sz w:val="28"/>
          <w:szCs w:val="28"/>
        </w:rPr>
        <w:t xml:space="preserve"> 1.1 Договора о комплексном развитии территории</w:t>
      </w:r>
      <w:proofErr w:type="gramEnd"/>
      <w:r w:rsidR="00EF737C" w:rsidRPr="00EF737C">
        <w:rPr>
          <w:sz w:val="28"/>
          <w:szCs w:val="28"/>
        </w:rPr>
        <w:t xml:space="preserve"> жилой застройки.</w:t>
      </w:r>
    </w:p>
    <w:p w:rsidR="00EF737C" w:rsidRPr="00EF737C" w:rsidRDefault="00EF737C" w:rsidP="00EF737C">
      <w:pPr>
        <w:pStyle w:val="af1"/>
        <w:spacing w:after="0"/>
        <w:ind w:firstLine="709"/>
        <w:jc w:val="both"/>
        <w:rPr>
          <w:sz w:val="28"/>
          <w:szCs w:val="28"/>
        </w:rPr>
      </w:pPr>
      <w:r w:rsidRPr="00EF737C">
        <w:rPr>
          <w:sz w:val="28"/>
          <w:szCs w:val="28"/>
        </w:rPr>
        <w:t xml:space="preserve">13. </w:t>
      </w:r>
      <w:proofErr w:type="gramStart"/>
      <w:r w:rsidRPr="00EF737C">
        <w:rPr>
          <w:sz w:val="28"/>
          <w:szCs w:val="28"/>
        </w:rPr>
        <w:t xml:space="preserve">В случае необходимости свода существующих зеленых насаждений, находящихся в границах территории жилой застройки  получить разрешения </w:t>
      </w:r>
      <w:r w:rsidR="00F016E9">
        <w:rPr>
          <w:sz w:val="28"/>
          <w:szCs w:val="28"/>
        </w:rPr>
        <w:br/>
      </w:r>
      <w:r w:rsidRPr="00EF737C">
        <w:rPr>
          <w:sz w:val="28"/>
          <w:szCs w:val="28"/>
        </w:rPr>
        <w:t xml:space="preserve">на свод зеленых насаждений и (или) разрешения на пересадку деревьев </w:t>
      </w:r>
      <w:r w:rsidR="00F016E9">
        <w:rPr>
          <w:sz w:val="28"/>
          <w:szCs w:val="28"/>
        </w:rPr>
        <w:br/>
      </w:r>
      <w:r w:rsidRPr="00EF737C">
        <w:rPr>
          <w:sz w:val="28"/>
          <w:szCs w:val="28"/>
        </w:rPr>
        <w:t xml:space="preserve">и кустарников в соответствии с требованиями Порядка свода зеленых насаждений, получения разрешения на пересадку деревьев и кустарников </w:t>
      </w:r>
      <w:r w:rsidR="00F016E9">
        <w:rPr>
          <w:sz w:val="28"/>
          <w:szCs w:val="28"/>
        </w:rPr>
        <w:br/>
      </w:r>
      <w:r w:rsidRPr="00EF737C">
        <w:rPr>
          <w:sz w:val="28"/>
          <w:szCs w:val="28"/>
        </w:rPr>
        <w:t xml:space="preserve">на территории муниципального образования </w:t>
      </w:r>
      <w:r w:rsidR="00EE1CA7">
        <w:rPr>
          <w:sz w:val="28"/>
          <w:szCs w:val="28"/>
        </w:rPr>
        <w:t>"</w:t>
      </w:r>
      <w:r w:rsidRPr="00EF737C">
        <w:rPr>
          <w:sz w:val="28"/>
          <w:szCs w:val="28"/>
        </w:rPr>
        <w:t>Город Архангельск</w:t>
      </w:r>
      <w:r w:rsidR="00EE1CA7">
        <w:rPr>
          <w:sz w:val="28"/>
          <w:szCs w:val="28"/>
        </w:rPr>
        <w:t>"</w:t>
      </w:r>
      <w:r w:rsidRPr="00EF737C">
        <w:rPr>
          <w:sz w:val="28"/>
          <w:szCs w:val="28"/>
        </w:rPr>
        <w:t>,  утвержденного постановлением Администрации</w:t>
      </w:r>
      <w:r w:rsidR="00F016E9">
        <w:rPr>
          <w:sz w:val="28"/>
          <w:szCs w:val="28"/>
        </w:rPr>
        <w:t xml:space="preserve"> муниципального образования "Город Архангельск</w:t>
      </w:r>
      <w:r w:rsidR="00EE1CA7">
        <w:rPr>
          <w:sz w:val="28"/>
          <w:szCs w:val="28"/>
        </w:rPr>
        <w:t>"</w:t>
      </w:r>
      <w:r w:rsidRPr="00EF737C">
        <w:rPr>
          <w:sz w:val="28"/>
          <w:szCs w:val="28"/>
        </w:rPr>
        <w:t xml:space="preserve"> от 29 мая 2020 года</w:t>
      </w:r>
      <w:proofErr w:type="gramEnd"/>
      <w:r w:rsidRPr="00EF737C">
        <w:rPr>
          <w:sz w:val="28"/>
          <w:szCs w:val="28"/>
        </w:rPr>
        <w:t xml:space="preserve"> № 950. </w:t>
      </w:r>
    </w:p>
    <w:p w:rsidR="00EF737C" w:rsidRPr="00EF737C" w:rsidRDefault="00EF737C" w:rsidP="00EF737C">
      <w:pPr>
        <w:pStyle w:val="af1"/>
        <w:spacing w:after="0"/>
        <w:ind w:firstLine="709"/>
        <w:jc w:val="both"/>
        <w:rPr>
          <w:sz w:val="28"/>
          <w:szCs w:val="28"/>
        </w:rPr>
      </w:pPr>
      <w:r w:rsidRPr="00EF737C">
        <w:rPr>
          <w:sz w:val="28"/>
          <w:szCs w:val="28"/>
        </w:rPr>
        <w:t xml:space="preserve">14. Не использовать освободившиеся помещения в объектах капитального строительства, перечисленных в </w:t>
      </w:r>
      <w:r w:rsidR="00823510">
        <w:rPr>
          <w:sz w:val="28"/>
          <w:szCs w:val="28"/>
        </w:rPr>
        <w:t>п</w:t>
      </w:r>
      <w:r w:rsidRPr="00EF737C">
        <w:rPr>
          <w:sz w:val="28"/>
          <w:szCs w:val="28"/>
        </w:rPr>
        <w:t xml:space="preserve">риложении </w:t>
      </w:r>
      <w:r w:rsidR="00823510">
        <w:rPr>
          <w:sz w:val="28"/>
          <w:szCs w:val="28"/>
        </w:rPr>
        <w:t xml:space="preserve">№ </w:t>
      </w:r>
      <w:r w:rsidRPr="00EF737C">
        <w:rPr>
          <w:sz w:val="28"/>
          <w:szCs w:val="28"/>
        </w:rPr>
        <w:t xml:space="preserve">2 к Договору, в целях, </w:t>
      </w:r>
      <w:r w:rsidR="00823510">
        <w:rPr>
          <w:sz w:val="28"/>
          <w:szCs w:val="28"/>
        </w:rPr>
        <w:br/>
      </w:r>
      <w:r w:rsidRPr="00EF737C">
        <w:rPr>
          <w:sz w:val="28"/>
          <w:szCs w:val="28"/>
        </w:rPr>
        <w:t xml:space="preserve">не связанных с исполнением обязательств по настоящему Договору. </w:t>
      </w:r>
    </w:p>
    <w:p w:rsidR="00EF737C" w:rsidRPr="00EF737C" w:rsidRDefault="00EF737C" w:rsidP="00EF737C">
      <w:pPr>
        <w:pStyle w:val="af1"/>
        <w:spacing w:after="0"/>
        <w:ind w:firstLine="709"/>
        <w:jc w:val="both"/>
        <w:rPr>
          <w:sz w:val="28"/>
          <w:szCs w:val="28"/>
        </w:rPr>
      </w:pPr>
      <w:r w:rsidRPr="00EF737C">
        <w:rPr>
          <w:sz w:val="28"/>
          <w:szCs w:val="28"/>
        </w:rPr>
        <w:t xml:space="preserve">15. Один раз в полугодие предоставлять </w:t>
      </w:r>
      <w:r w:rsidR="00EE1CA7">
        <w:rPr>
          <w:sz w:val="28"/>
          <w:szCs w:val="28"/>
        </w:rPr>
        <w:t>"</w:t>
      </w:r>
      <w:r w:rsidRPr="00EF737C">
        <w:rPr>
          <w:sz w:val="28"/>
          <w:szCs w:val="28"/>
        </w:rPr>
        <w:t>Администрации</w:t>
      </w:r>
      <w:r w:rsidR="00EE1CA7">
        <w:rPr>
          <w:sz w:val="28"/>
          <w:szCs w:val="28"/>
        </w:rPr>
        <w:t>"</w:t>
      </w:r>
      <w:r w:rsidRPr="00EF737C">
        <w:rPr>
          <w:sz w:val="28"/>
          <w:szCs w:val="28"/>
        </w:rPr>
        <w:t xml:space="preserve"> информацию </w:t>
      </w:r>
      <w:r w:rsidR="00823510">
        <w:rPr>
          <w:sz w:val="28"/>
          <w:szCs w:val="28"/>
        </w:rPr>
        <w:br/>
      </w:r>
      <w:r w:rsidRPr="00EF737C">
        <w:rPr>
          <w:sz w:val="28"/>
          <w:szCs w:val="28"/>
        </w:rPr>
        <w:t>о выполнении обязательств, предусмотренных Договором, об осуществлении деятельности, связанной с реализацией Договора.</w:t>
      </w:r>
    </w:p>
    <w:p w:rsidR="00EF737C" w:rsidRPr="00EF737C" w:rsidRDefault="00EF737C" w:rsidP="00EF737C">
      <w:pPr>
        <w:pStyle w:val="af1"/>
        <w:spacing w:after="0"/>
        <w:ind w:firstLine="709"/>
        <w:jc w:val="both"/>
        <w:rPr>
          <w:sz w:val="28"/>
          <w:szCs w:val="28"/>
        </w:rPr>
      </w:pPr>
      <w:r w:rsidRPr="00EF737C">
        <w:rPr>
          <w:sz w:val="28"/>
          <w:szCs w:val="28"/>
        </w:rPr>
        <w:t xml:space="preserve">Информацию за первое полугодие предоставлять не позднее </w:t>
      </w:r>
      <w:r w:rsidR="00823510">
        <w:rPr>
          <w:sz w:val="28"/>
          <w:szCs w:val="28"/>
        </w:rPr>
        <w:br/>
      </w:r>
      <w:r w:rsidRPr="00EF737C">
        <w:rPr>
          <w:sz w:val="28"/>
          <w:szCs w:val="28"/>
        </w:rPr>
        <w:t>15 (пятнадцатого) июля следующего за отчетным периодом, за второе полугоди</w:t>
      </w:r>
      <w:r w:rsidR="00823510">
        <w:rPr>
          <w:sz w:val="28"/>
          <w:szCs w:val="28"/>
        </w:rPr>
        <w:t xml:space="preserve">е не позднее 15 (пятнадцатого) </w:t>
      </w:r>
      <w:r w:rsidRPr="00EF737C">
        <w:rPr>
          <w:sz w:val="28"/>
          <w:szCs w:val="28"/>
        </w:rPr>
        <w:t xml:space="preserve">января следующего за отчетным периодом. </w:t>
      </w:r>
    </w:p>
    <w:p w:rsidR="00EF737C" w:rsidRPr="00EF737C" w:rsidRDefault="00EF737C" w:rsidP="00EF737C">
      <w:pPr>
        <w:pStyle w:val="af1"/>
        <w:spacing w:after="0"/>
        <w:ind w:firstLine="709"/>
        <w:jc w:val="both"/>
        <w:rPr>
          <w:sz w:val="28"/>
          <w:szCs w:val="28"/>
        </w:rPr>
      </w:pPr>
      <w:r w:rsidRPr="00EF737C">
        <w:rPr>
          <w:sz w:val="28"/>
          <w:szCs w:val="28"/>
        </w:rPr>
        <w:t xml:space="preserve">17. Срок выполнения обязательств </w:t>
      </w:r>
      <w:r w:rsidR="00EE1CA7">
        <w:rPr>
          <w:sz w:val="28"/>
          <w:szCs w:val="28"/>
        </w:rPr>
        <w:t>"</w:t>
      </w:r>
      <w:r w:rsidRPr="00EF737C">
        <w:rPr>
          <w:sz w:val="28"/>
          <w:szCs w:val="28"/>
        </w:rPr>
        <w:t>Застройщика</w:t>
      </w:r>
      <w:r w:rsidR="00EE1CA7">
        <w:rPr>
          <w:sz w:val="28"/>
          <w:szCs w:val="28"/>
        </w:rPr>
        <w:t>"</w:t>
      </w:r>
      <w:r w:rsidRPr="00EF737C">
        <w:rPr>
          <w:sz w:val="28"/>
          <w:szCs w:val="28"/>
        </w:rPr>
        <w:t xml:space="preserve">, указанных </w:t>
      </w:r>
      <w:r w:rsidR="00823510">
        <w:rPr>
          <w:sz w:val="28"/>
          <w:szCs w:val="28"/>
        </w:rPr>
        <w:br/>
      </w:r>
      <w:r w:rsidRPr="00EF737C">
        <w:rPr>
          <w:sz w:val="28"/>
          <w:szCs w:val="28"/>
        </w:rPr>
        <w:t xml:space="preserve">в </w:t>
      </w:r>
      <w:r w:rsidR="00823510">
        <w:rPr>
          <w:sz w:val="28"/>
          <w:szCs w:val="28"/>
        </w:rPr>
        <w:t>под</w:t>
      </w:r>
      <w:r w:rsidRPr="00EF737C">
        <w:rPr>
          <w:sz w:val="28"/>
          <w:szCs w:val="28"/>
        </w:rPr>
        <w:t>пунктах 3.1.4</w:t>
      </w:r>
      <w:r w:rsidR="00823510">
        <w:rPr>
          <w:sz w:val="28"/>
          <w:szCs w:val="28"/>
        </w:rPr>
        <w:t xml:space="preserve"> – </w:t>
      </w:r>
      <w:r w:rsidRPr="00EF737C">
        <w:rPr>
          <w:sz w:val="28"/>
          <w:szCs w:val="28"/>
        </w:rPr>
        <w:t xml:space="preserve">3.1.10 Договора, подлежит уточнению по каждому этапу реализации решения о комплексном развитии территории жилой застройки, определенному согласно </w:t>
      </w:r>
      <w:r w:rsidRPr="009515C2">
        <w:rPr>
          <w:sz w:val="28"/>
          <w:szCs w:val="28"/>
        </w:rPr>
        <w:t>пункт</w:t>
      </w:r>
      <w:r w:rsidR="009515C2" w:rsidRPr="009515C2">
        <w:rPr>
          <w:sz w:val="28"/>
          <w:szCs w:val="28"/>
        </w:rPr>
        <w:t>у</w:t>
      </w:r>
      <w:r w:rsidRPr="009515C2">
        <w:rPr>
          <w:sz w:val="28"/>
          <w:szCs w:val="28"/>
        </w:rPr>
        <w:t xml:space="preserve"> 1.4, </w:t>
      </w:r>
      <w:r w:rsidR="009515C2" w:rsidRPr="009515C2">
        <w:rPr>
          <w:sz w:val="28"/>
          <w:szCs w:val="28"/>
        </w:rPr>
        <w:t xml:space="preserve">подпункту </w:t>
      </w:r>
      <w:r w:rsidRPr="009515C2">
        <w:rPr>
          <w:sz w:val="28"/>
          <w:szCs w:val="28"/>
        </w:rPr>
        <w:t>3.1.2.</w:t>
      </w:r>
      <w:r w:rsidRPr="00EF737C">
        <w:rPr>
          <w:sz w:val="28"/>
          <w:szCs w:val="28"/>
        </w:rPr>
        <w:t xml:space="preserve"> Договора, но не может превышать определенные согласованной архитектурно-градостроительной концепцией комплексного освоения территории кварталов в границах </w:t>
      </w:r>
      <w:r w:rsidR="00E22BDA">
        <w:rPr>
          <w:sz w:val="28"/>
          <w:szCs w:val="28"/>
        </w:rPr>
        <w:br/>
      </w:r>
      <w:r w:rsidRPr="00EF737C">
        <w:rPr>
          <w:sz w:val="28"/>
          <w:szCs w:val="28"/>
        </w:rPr>
        <w:t>ул. Воск</w:t>
      </w:r>
      <w:r w:rsidR="00E22BDA">
        <w:rPr>
          <w:sz w:val="28"/>
          <w:szCs w:val="28"/>
        </w:rPr>
        <w:t xml:space="preserve">ресенской, </w:t>
      </w:r>
      <w:r w:rsidR="00823510">
        <w:rPr>
          <w:sz w:val="28"/>
          <w:szCs w:val="28"/>
        </w:rPr>
        <w:t xml:space="preserve">просп. Обводный </w:t>
      </w:r>
      <w:r w:rsidRPr="00EF737C">
        <w:rPr>
          <w:sz w:val="28"/>
          <w:szCs w:val="28"/>
        </w:rPr>
        <w:t xml:space="preserve">канал, ул. Логинова, ул. Г. Суфтина сроки </w:t>
      </w:r>
      <w:proofErr w:type="gramStart"/>
      <w:r w:rsidRPr="00EF737C">
        <w:rPr>
          <w:sz w:val="28"/>
          <w:szCs w:val="28"/>
        </w:rPr>
        <w:t>с даты начала</w:t>
      </w:r>
      <w:proofErr w:type="gramEnd"/>
      <w:r w:rsidRPr="00EF737C">
        <w:rPr>
          <w:sz w:val="28"/>
          <w:szCs w:val="28"/>
        </w:rPr>
        <w:t xml:space="preserve"> этапов реализации решения о комплексном развитии территории жилой застройки, определенных в порядке, предусмотренном </w:t>
      </w:r>
      <w:r w:rsidR="00823510">
        <w:rPr>
          <w:sz w:val="28"/>
          <w:szCs w:val="28"/>
        </w:rPr>
        <w:t>под</w:t>
      </w:r>
      <w:r w:rsidRPr="00EF737C">
        <w:rPr>
          <w:sz w:val="28"/>
          <w:szCs w:val="28"/>
        </w:rPr>
        <w:t xml:space="preserve">пунктом 3.1.2 Договора. </w:t>
      </w:r>
    </w:p>
    <w:p w:rsidR="00EF737C" w:rsidRPr="00EF737C" w:rsidRDefault="00EF737C" w:rsidP="00EF737C">
      <w:pPr>
        <w:pStyle w:val="af1"/>
        <w:spacing w:after="0"/>
        <w:ind w:firstLine="709"/>
        <w:jc w:val="both"/>
        <w:rPr>
          <w:sz w:val="28"/>
          <w:szCs w:val="28"/>
        </w:rPr>
      </w:pPr>
      <w:r w:rsidRPr="00EF737C">
        <w:rPr>
          <w:sz w:val="28"/>
          <w:szCs w:val="28"/>
        </w:rPr>
        <w:t xml:space="preserve">18. После завершения каждого обязательства этапа реализации решения </w:t>
      </w:r>
      <w:r w:rsidR="00823510">
        <w:rPr>
          <w:sz w:val="28"/>
          <w:szCs w:val="28"/>
        </w:rPr>
        <w:br/>
      </w:r>
      <w:r w:rsidRPr="00EF737C">
        <w:rPr>
          <w:sz w:val="28"/>
          <w:szCs w:val="28"/>
        </w:rPr>
        <w:t>о комплексном развитии территории жилой застройки (</w:t>
      </w:r>
      <w:r w:rsidR="00823510">
        <w:rPr>
          <w:sz w:val="28"/>
          <w:szCs w:val="28"/>
        </w:rPr>
        <w:t>п</w:t>
      </w:r>
      <w:r w:rsidRPr="00EF737C">
        <w:rPr>
          <w:sz w:val="28"/>
          <w:szCs w:val="28"/>
        </w:rPr>
        <w:t xml:space="preserve">риложение </w:t>
      </w:r>
      <w:r w:rsidR="00823510">
        <w:rPr>
          <w:sz w:val="28"/>
          <w:szCs w:val="28"/>
        </w:rPr>
        <w:t xml:space="preserve">№ </w:t>
      </w:r>
      <w:r w:rsidRPr="00EF737C">
        <w:rPr>
          <w:sz w:val="28"/>
          <w:szCs w:val="28"/>
        </w:rPr>
        <w:t xml:space="preserve">3),  </w:t>
      </w:r>
      <w:r w:rsidR="00EE1CA7">
        <w:rPr>
          <w:sz w:val="28"/>
          <w:szCs w:val="28"/>
        </w:rPr>
        <w:t>"</w:t>
      </w:r>
      <w:r w:rsidRPr="00EF737C">
        <w:rPr>
          <w:sz w:val="28"/>
          <w:szCs w:val="28"/>
        </w:rPr>
        <w:t>Застройщик</w:t>
      </w:r>
      <w:r w:rsidR="00EE1CA7">
        <w:rPr>
          <w:sz w:val="28"/>
          <w:szCs w:val="28"/>
        </w:rPr>
        <w:t>"</w:t>
      </w:r>
      <w:r w:rsidRPr="00EF737C">
        <w:rPr>
          <w:sz w:val="28"/>
          <w:szCs w:val="28"/>
        </w:rPr>
        <w:t xml:space="preserve"> в течение 10 (десяти) рабочих дней письменно уведомляет </w:t>
      </w:r>
      <w:r w:rsidR="00EE1CA7">
        <w:rPr>
          <w:sz w:val="28"/>
          <w:szCs w:val="28"/>
        </w:rPr>
        <w:t>"</w:t>
      </w:r>
      <w:r w:rsidRPr="00EF737C">
        <w:rPr>
          <w:sz w:val="28"/>
          <w:szCs w:val="28"/>
        </w:rPr>
        <w:t>Администрацию</w:t>
      </w:r>
      <w:r w:rsidR="00EE1CA7">
        <w:rPr>
          <w:sz w:val="28"/>
          <w:szCs w:val="28"/>
        </w:rPr>
        <w:t>"</w:t>
      </w:r>
      <w:r w:rsidRPr="00EF737C">
        <w:rPr>
          <w:sz w:val="28"/>
          <w:szCs w:val="28"/>
        </w:rPr>
        <w:t xml:space="preserve"> о факте завершения указанного обязательства этапа </w:t>
      </w:r>
      <w:r w:rsidR="00823510">
        <w:rPr>
          <w:sz w:val="28"/>
          <w:szCs w:val="28"/>
        </w:rPr>
        <w:br/>
      </w:r>
      <w:r w:rsidRPr="00EF737C">
        <w:rPr>
          <w:sz w:val="28"/>
          <w:szCs w:val="28"/>
        </w:rPr>
        <w:t xml:space="preserve">и представляет отчет об исполнении обязательства этапа по форме, указанной </w:t>
      </w:r>
      <w:r w:rsidR="00823510">
        <w:rPr>
          <w:sz w:val="28"/>
          <w:szCs w:val="28"/>
        </w:rPr>
        <w:br/>
      </w:r>
      <w:r w:rsidRPr="00EF737C">
        <w:rPr>
          <w:sz w:val="28"/>
          <w:szCs w:val="28"/>
        </w:rPr>
        <w:t xml:space="preserve">в </w:t>
      </w:r>
      <w:r w:rsidR="00823510">
        <w:rPr>
          <w:sz w:val="28"/>
          <w:szCs w:val="28"/>
        </w:rPr>
        <w:t>п</w:t>
      </w:r>
      <w:r w:rsidRPr="00EF737C">
        <w:rPr>
          <w:sz w:val="28"/>
          <w:szCs w:val="28"/>
        </w:rPr>
        <w:t xml:space="preserve">риложении </w:t>
      </w:r>
      <w:r w:rsidR="00823510">
        <w:rPr>
          <w:sz w:val="28"/>
          <w:szCs w:val="28"/>
        </w:rPr>
        <w:t xml:space="preserve">№ </w:t>
      </w:r>
      <w:r w:rsidRPr="00EF737C">
        <w:rPr>
          <w:sz w:val="28"/>
          <w:szCs w:val="28"/>
        </w:rPr>
        <w:t xml:space="preserve">5 к Договору; документы, подтверждающие исполнение обязательства и подписанный Акт об исполнении в 2 (двух) экземплярах </w:t>
      </w:r>
      <w:r w:rsidR="00823510">
        <w:rPr>
          <w:sz w:val="28"/>
          <w:szCs w:val="28"/>
        </w:rPr>
        <w:br/>
      </w:r>
      <w:r w:rsidRPr="00EF737C">
        <w:rPr>
          <w:sz w:val="28"/>
          <w:szCs w:val="28"/>
        </w:rPr>
        <w:t xml:space="preserve">по форме, указанной в </w:t>
      </w:r>
      <w:r w:rsidR="00823510">
        <w:rPr>
          <w:sz w:val="28"/>
          <w:szCs w:val="28"/>
        </w:rPr>
        <w:t>п</w:t>
      </w:r>
      <w:r w:rsidRPr="00EF737C">
        <w:rPr>
          <w:sz w:val="28"/>
          <w:szCs w:val="28"/>
        </w:rPr>
        <w:t xml:space="preserve">риложении </w:t>
      </w:r>
      <w:r w:rsidR="00823510">
        <w:rPr>
          <w:sz w:val="28"/>
          <w:szCs w:val="28"/>
        </w:rPr>
        <w:t xml:space="preserve">№ </w:t>
      </w:r>
      <w:r w:rsidRPr="00EF737C">
        <w:rPr>
          <w:sz w:val="28"/>
          <w:szCs w:val="28"/>
        </w:rPr>
        <w:t xml:space="preserve">4 к Договору. </w:t>
      </w:r>
    </w:p>
    <w:p w:rsidR="00EF737C" w:rsidRPr="00EF737C" w:rsidRDefault="00EF737C" w:rsidP="00EF737C">
      <w:pPr>
        <w:pStyle w:val="af1"/>
        <w:spacing w:after="0"/>
        <w:ind w:firstLine="709"/>
        <w:jc w:val="both"/>
        <w:rPr>
          <w:sz w:val="28"/>
          <w:szCs w:val="28"/>
        </w:rPr>
      </w:pPr>
      <w:r w:rsidRPr="00EF737C">
        <w:rPr>
          <w:sz w:val="28"/>
          <w:szCs w:val="28"/>
        </w:rPr>
        <w:t xml:space="preserve">Указанный Акт от имени </w:t>
      </w:r>
      <w:r w:rsidR="00EE1CA7">
        <w:rPr>
          <w:sz w:val="28"/>
          <w:szCs w:val="28"/>
        </w:rPr>
        <w:t>"</w:t>
      </w:r>
      <w:r w:rsidRPr="00EF737C">
        <w:rPr>
          <w:sz w:val="28"/>
          <w:szCs w:val="28"/>
        </w:rPr>
        <w:t>Администрации</w:t>
      </w:r>
      <w:r w:rsidR="00EE1CA7">
        <w:rPr>
          <w:sz w:val="28"/>
          <w:szCs w:val="28"/>
        </w:rPr>
        <w:t>"</w:t>
      </w:r>
      <w:r w:rsidRPr="00EF737C">
        <w:rPr>
          <w:sz w:val="28"/>
          <w:szCs w:val="28"/>
        </w:rPr>
        <w:t xml:space="preserve"> подписываются уполномоченными органами </w:t>
      </w:r>
      <w:r w:rsidR="00EE1CA7">
        <w:rPr>
          <w:sz w:val="28"/>
          <w:szCs w:val="28"/>
        </w:rPr>
        <w:t>"</w:t>
      </w:r>
      <w:r w:rsidRPr="00EF737C">
        <w:rPr>
          <w:sz w:val="28"/>
          <w:szCs w:val="28"/>
        </w:rPr>
        <w:t>Администрации</w:t>
      </w:r>
      <w:r w:rsidR="00EE1CA7">
        <w:rPr>
          <w:sz w:val="28"/>
          <w:szCs w:val="28"/>
        </w:rPr>
        <w:t>"</w:t>
      </w:r>
      <w:r w:rsidRPr="00EF737C">
        <w:rPr>
          <w:sz w:val="28"/>
          <w:szCs w:val="28"/>
        </w:rPr>
        <w:t>.</w:t>
      </w:r>
    </w:p>
    <w:p w:rsidR="00EF737C" w:rsidRPr="00EF737C" w:rsidRDefault="00EF737C" w:rsidP="00EF737C">
      <w:pPr>
        <w:pStyle w:val="af1"/>
        <w:spacing w:after="0"/>
        <w:ind w:firstLine="709"/>
        <w:jc w:val="both"/>
        <w:rPr>
          <w:sz w:val="28"/>
          <w:szCs w:val="28"/>
        </w:rPr>
      </w:pPr>
      <w:r w:rsidRPr="00EF737C">
        <w:rPr>
          <w:sz w:val="28"/>
          <w:szCs w:val="28"/>
        </w:rPr>
        <w:t xml:space="preserve">19. </w:t>
      </w:r>
      <w:proofErr w:type="gramStart"/>
      <w:r w:rsidRPr="00EF737C">
        <w:rPr>
          <w:sz w:val="28"/>
          <w:szCs w:val="28"/>
        </w:rPr>
        <w:t xml:space="preserve">В случае вынесения судом решения об изъятии земельных участков </w:t>
      </w:r>
      <w:r w:rsidR="00823510">
        <w:rPr>
          <w:sz w:val="28"/>
          <w:szCs w:val="28"/>
        </w:rPr>
        <w:br/>
      </w:r>
      <w:r w:rsidRPr="00EF737C">
        <w:rPr>
          <w:sz w:val="28"/>
          <w:szCs w:val="28"/>
        </w:rPr>
        <w:t xml:space="preserve">и (или) расположенных на них объектов недвижимого имущества </w:t>
      </w:r>
      <w:r w:rsidR="00823510">
        <w:rPr>
          <w:sz w:val="28"/>
          <w:szCs w:val="28"/>
        </w:rPr>
        <w:br/>
      </w:r>
      <w:r w:rsidRPr="00EF737C">
        <w:rPr>
          <w:sz w:val="28"/>
          <w:szCs w:val="28"/>
        </w:rPr>
        <w:lastRenderedPageBreak/>
        <w:t xml:space="preserve">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w:t>
      </w:r>
      <w:r w:rsidR="00EE1CA7">
        <w:rPr>
          <w:sz w:val="28"/>
          <w:szCs w:val="28"/>
        </w:rPr>
        <w:t>"</w:t>
      </w:r>
      <w:r w:rsidRPr="00EF737C">
        <w:rPr>
          <w:sz w:val="28"/>
          <w:szCs w:val="28"/>
        </w:rPr>
        <w:t>Застройщик</w:t>
      </w:r>
      <w:r w:rsidR="00EE1CA7">
        <w:rPr>
          <w:sz w:val="28"/>
          <w:szCs w:val="28"/>
        </w:rPr>
        <w:t>"</w:t>
      </w:r>
      <w:r w:rsidRPr="00EF737C">
        <w:rPr>
          <w:sz w:val="28"/>
          <w:szCs w:val="28"/>
        </w:rPr>
        <w:t xml:space="preserve"> в течение 7 (семи) дней со дня вынесения решения суда перечисляет денежные средства в</w:t>
      </w:r>
      <w:proofErr w:type="gramEnd"/>
      <w:r w:rsidRPr="00EF737C">
        <w:rPr>
          <w:sz w:val="28"/>
          <w:szCs w:val="28"/>
        </w:rPr>
        <w:t xml:space="preserve"> счет такого возмещения на банковский счет, указанный гражданином или юридическим лицом, или на депозит нотариуса </w:t>
      </w:r>
      <w:r w:rsidR="00823510">
        <w:rPr>
          <w:sz w:val="28"/>
          <w:szCs w:val="28"/>
        </w:rPr>
        <w:br/>
      </w:r>
      <w:r w:rsidRPr="00EF737C">
        <w:rPr>
          <w:sz w:val="28"/>
          <w:szCs w:val="28"/>
        </w:rPr>
        <w:t>в случае отсутствия информации о таком банковском счете.</w:t>
      </w:r>
    </w:p>
    <w:p w:rsidR="00EF737C" w:rsidRPr="00EF737C" w:rsidRDefault="00EF737C" w:rsidP="00EF737C">
      <w:pPr>
        <w:pStyle w:val="af1"/>
        <w:spacing w:after="0"/>
        <w:ind w:firstLine="567"/>
        <w:jc w:val="center"/>
      </w:pPr>
    </w:p>
    <w:p w:rsidR="00EF737C" w:rsidRPr="00EF737C" w:rsidRDefault="00EF737C" w:rsidP="00EF737C">
      <w:pPr>
        <w:pStyle w:val="af1"/>
        <w:spacing w:after="0"/>
        <w:ind w:firstLine="567"/>
        <w:jc w:val="center"/>
      </w:pPr>
      <w:r w:rsidRPr="00EF737C">
        <w:t>____</w:t>
      </w:r>
      <w:r w:rsidR="00EE1CA7">
        <w:t>____</w:t>
      </w:r>
      <w:r w:rsidRPr="00EF737C">
        <w:t>____</w:t>
      </w:r>
    </w:p>
    <w:p w:rsidR="00EF737C" w:rsidRPr="00EF737C" w:rsidRDefault="00EF737C" w:rsidP="00EF737C">
      <w:pPr>
        <w:pStyle w:val="af1"/>
        <w:spacing w:after="0"/>
        <w:ind w:firstLine="567"/>
        <w:jc w:val="center"/>
      </w:pPr>
    </w:p>
    <w:p w:rsidR="00E56335" w:rsidRPr="00EE1CA7" w:rsidRDefault="00E56335" w:rsidP="00523A20">
      <w:pPr>
        <w:autoSpaceDE w:val="0"/>
        <w:autoSpaceDN w:val="0"/>
        <w:adjustRightInd w:val="0"/>
        <w:ind w:left="11199"/>
        <w:jc w:val="center"/>
        <w:rPr>
          <w:rFonts w:ascii="Times New Roman" w:hAnsi="Times New Roman"/>
          <w:sz w:val="24"/>
          <w:szCs w:val="24"/>
          <w:lang w:val="ru-RU"/>
        </w:rPr>
      </w:pPr>
      <w:bookmarkStart w:id="0" w:name="_GoBack"/>
      <w:bookmarkEnd w:id="0"/>
    </w:p>
    <w:sectPr w:rsidR="00E56335" w:rsidRPr="00EE1CA7" w:rsidSect="00523A20">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362" w:rsidRDefault="00985362">
      <w:r>
        <w:separator/>
      </w:r>
    </w:p>
  </w:endnote>
  <w:endnote w:type="continuationSeparator" w:id="0">
    <w:p w:rsidR="00985362" w:rsidRDefault="0098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362" w:rsidRDefault="00985362">
      <w:r>
        <w:separator/>
      </w:r>
    </w:p>
  </w:footnote>
  <w:footnote w:type="continuationSeparator" w:id="0">
    <w:p w:rsidR="00985362" w:rsidRDefault="00985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222FCF" w:rsidRDefault="00222FCF">
        <w:pPr>
          <w:pStyle w:val="a3"/>
          <w:jc w:val="center"/>
        </w:pPr>
        <w:r>
          <w:fldChar w:fldCharType="begin"/>
        </w:r>
        <w:r>
          <w:instrText>PAGE   \* MERGEFORMAT</w:instrText>
        </w:r>
        <w:r>
          <w:fldChar w:fldCharType="separate"/>
        </w:r>
        <w:r w:rsidR="00523A20">
          <w:rPr>
            <w:noProof/>
          </w:rPr>
          <w:t>2</w:t>
        </w:r>
        <w:r>
          <w:fldChar w:fldCharType="end"/>
        </w:r>
      </w:p>
    </w:sdtContent>
  </w:sdt>
  <w:p w:rsidR="00222FCF" w:rsidRDefault="00222F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9"/>
  </w:num>
  <w:num w:numId="3">
    <w:abstractNumId w:val="3"/>
  </w:num>
  <w:num w:numId="4">
    <w:abstractNumId w:val="7"/>
  </w:num>
  <w:num w:numId="5">
    <w:abstractNumId w:val="4"/>
  </w:num>
  <w:num w:numId="6">
    <w:abstractNumId w:val="0"/>
  </w:num>
  <w:num w:numId="7">
    <w:abstractNumId w:val="8"/>
  </w:num>
  <w:num w:numId="8">
    <w:abstractNumId w:val="10"/>
  </w:num>
  <w:num w:numId="9">
    <w:abstractNumId w:val="1"/>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19"/>
    <w:rsid w:val="00000725"/>
    <w:rsid w:val="0000075B"/>
    <w:rsid w:val="00000808"/>
    <w:rsid w:val="00002501"/>
    <w:rsid w:val="0000328B"/>
    <w:rsid w:val="000036C4"/>
    <w:rsid w:val="00004117"/>
    <w:rsid w:val="000044E7"/>
    <w:rsid w:val="00004686"/>
    <w:rsid w:val="000049D6"/>
    <w:rsid w:val="0000719F"/>
    <w:rsid w:val="00010250"/>
    <w:rsid w:val="000113C4"/>
    <w:rsid w:val="000113F0"/>
    <w:rsid w:val="00011A5D"/>
    <w:rsid w:val="000124FC"/>
    <w:rsid w:val="00012573"/>
    <w:rsid w:val="00012A63"/>
    <w:rsid w:val="00012AC0"/>
    <w:rsid w:val="00012D39"/>
    <w:rsid w:val="00013924"/>
    <w:rsid w:val="0001399C"/>
    <w:rsid w:val="00015B45"/>
    <w:rsid w:val="00017394"/>
    <w:rsid w:val="000174F0"/>
    <w:rsid w:val="00017512"/>
    <w:rsid w:val="00017D8C"/>
    <w:rsid w:val="0002167F"/>
    <w:rsid w:val="00021849"/>
    <w:rsid w:val="00022441"/>
    <w:rsid w:val="00023102"/>
    <w:rsid w:val="00023C73"/>
    <w:rsid w:val="000240A9"/>
    <w:rsid w:val="00024697"/>
    <w:rsid w:val="00025A1D"/>
    <w:rsid w:val="000300B6"/>
    <w:rsid w:val="0003033B"/>
    <w:rsid w:val="000306A0"/>
    <w:rsid w:val="00030781"/>
    <w:rsid w:val="000321E9"/>
    <w:rsid w:val="00032ED1"/>
    <w:rsid w:val="00032F8F"/>
    <w:rsid w:val="000346AF"/>
    <w:rsid w:val="0003570E"/>
    <w:rsid w:val="0003597D"/>
    <w:rsid w:val="00035A0A"/>
    <w:rsid w:val="00036937"/>
    <w:rsid w:val="00037ABE"/>
    <w:rsid w:val="000406D0"/>
    <w:rsid w:val="0004163A"/>
    <w:rsid w:val="00041EF4"/>
    <w:rsid w:val="0004561A"/>
    <w:rsid w:val="00046081"/>
    <w:rsid w:val="00046BEA"/>
    <w:rsid w:val="00046E4E"/>
    <w:rsid w:val="0004768A"/>
    <w:rsid w:val="0005009B"/>
    <w:rsid w:val="000502B2"/>
    <w:rsid w:val="0005048D"/>
    <w:rsid w:val="000504AB"/>
    <w:rsid w:val="00050E7E"/>
    <w:rsid w:val="00051069"/>
    <w:rsid w:val="00052D81"/>
    <w:rsid w:val="00052FA7"/>
    <w:rsid w:val="00054427"/>
    <w:rsid w:val="00054736"/>
    <w:rsid w:val="0005482C"/>
    <w:rsid w:val="00055D74"/>
    <w:rsid w:val="00056ACF"/>
    <w:rsid w:val="000579DA"/>
    <w:rsid w:val="00057E6F"/>
    <w:rsid w:val="00057EEC"/>
    <w:rsid w:val="0006059B"/>
    <w:rsid w:val="000605AF"/>
    <w:rsid w:val="00060FB4"/>
    <w:rsid w:val="00062962"/>
    <w:rsid w:val="000630EC"/>
    <w:rsid w:val="00065DD9"/>
    <w:rsid w:val="0006663A"/>
    <w:rsid w:val="000669D3"/>
    <w:rsid w:val="00066A46"/>
    <w:rsid w:val="0006726E"/>
    <w:rsid w:val="00067F0F"/>
    <w:rsid w:val="00070143"/>
    <w:rsid w:val="00070196"/>
    <w:rsid w:val="00070617"/>
    <w:rsid w:val="00070E46"/>
    <w:rsid w:val="0007238B"/>
    <w:rsid w:val="00074306"/>
    <w:rsid w:val="0007559D"/>
    <w:rsid w:val="0007591A"/>
    <w:rsid w:val="00075F2E"/>
    <w:rsid w:val="000761CD"/>
    <w:rsid w:val="00076537"/>
    <w:rsid w:val="0007718B"/>
    <w:rsid w:val="0007740E"/>
    <w:rsid w:val="000777C0"/>
    <w:rsid w:val="00080DEF"/>
    <w:rsid w:val="0008181C"/>
    <w:rsid w:val="00081962"/>
    <w:rsid w:val="00081E89"/>
    <w:rsid w:val="00082B98"/>
    <w:rsid w:val="00083BD7"/>
    <w:rsid w:val="000849DF"/>
    <w:rsid w:val="00084E5F"/>
    <w:rsid w:val="00085061"/>
    <w:rsid w:val="000853FE"/>
    <w:rsid w:val="00085AB6"/>
    <w:rsid w:val="00086FB9"/>
    <w:rsid w:val="00087588"/>
    <w:rsid w:val="00087684"/>
    <w:rsid w:val="0008772A"/>
    <w:rsid w:val="00087D1E"/>
    <w:rsid w:val="00090755"/>
    <w:rsid w:val="000907A4"/>
    <w:rsid w:val="000911BC"/>
    <w:rsid w:val="00091330"/>
    <w:rsid w:val="000913EF"/>
    <w:rsid w:val="00091763"/>
    <w:rsid w:val="00092FF4"/>
    <w:rsid w:val="000942E6"/>
    <w:rsid w:val="00094A69"/>
    <w:rsid w:val="00094EE5"/>
    <w:rsid w:val="00095AC3"/>
    <w:rsid w:val="00096072"/>
    <w:rsid w:val="000967EE"/>
    <w:rsid w:val="00096BC0"/>
    <w:rsid w:val="00097C4F"/>
    <w:rsid w:val="00097EA3"/>
    <w:rsid w:val="00097F6C"/>
    <w:rsid w:val="000A059B"/>
    <w:rsid w:val="000A0B00"/>
    <w:rsid w:val="000A168D"/>
    <w:rsid w:val="000A194C"/>
    <w:rsid w:val="000A1BEF"/>
    <w:rsid w:val="000A1C0C"/>
    <w:rsid w:val="000A2CDE"/>
    <w:rsid w:val="000A368C"/>
    <w:rsid w:val="000A3A38"/>
    <w:rsid w:val="000A3AF1"/>
    <w:rsid w:val="000A4867"/>
    <w:rsid w:val="000A53D1"/>
    <w:rsid w:val="000A5509"/>
    <w:rsid w:val="000A6977"/>
    <w:rsid w:val="000A7132"/>
    <w:rsid w:val="000A7375"/>
    <w:rsid w:val="000A7F1B"/>
    <w:rsid w:val="000B0F74"/>
    <w:rsid w:val="000B148A"/>
    <w:rsid w:val="000B1FA4"/>
    <w:rsid w:val="000B246A"/>
    <w:rsid w:val="000B24BD"/>
    <w:rsid w:val="000B2B93"/>
    <w:rsid w:val="000B3021"/>
    <w:rsid w:val="000B36D0"/>
    <w:rsid w:val="000B55D6"/>
    <w:rsid w:val="000B6CAE"/>
    <w:rsid w:val="000B714D"/>
    <w:rsid w:val="000B7DB5"/>
    <w:rsid w:val="000C1368"/>
    <w:rsid w:val="000C28F0"/>
    <w:rsid w:val="000C3515"/>
    <w:rsid w:val="000C56AC"/>
    <w:rsid w:val="000C5D68"/>
    <w:rsid w:val="000D0A54"/>
    <w:rsid w:val="000D0F8E"/>
    <w:rsid w:val="000D1DBD"/>
    <w:rsid w:val="000D1E03"/>
    <w:rsid w:val="000D1F27"/>
    <w:rsid w:val="000D2373"/>
    <w:rsid w:val="000D3140"/>
    <w:rsid w:val="000D3AF7"/>
    <w:rsid w:val="000D49A3"/>
    <w:rsid w:val="000D4FC6"/>
    <w:rsid w:val="000D5F60"/>
    <w:rsid w:val="000D635E"/>
    <w:rsid w:val="000E0164"/>
    <w:rsid w:val="000E124A"/>
    <w:rsid w:val="000E2427"/>
    <w:rsid w:val="000E254B"/>
    <w:rsid w:val="000E2D89"/>
    <w:rsid w:val="000E3012"/>
    <w:rsid w:val="000E32A8"/>
    <w:rsid w:val="000E47C3"/>
    <w:rsid w:val="000E4CCF"/>
    <w:rsid w:val="000E5730"/>
    <w:rsid w:val="000E6118"/>
    <w:rsid w:val="000E61CB"/>
    <w:rsid w:val="000E651A"/>
    <w:rsid w:val="000E7740"/>
    <w:rsid w:val="000E7B91"/>
    <w:rsid w:val="000E7D2F"/>
    <w:rsid w:val="000E7DEB"/>
    <w:rsid w:val="000F18A1"/>
    <w:rsid w:val="000F307D"/>
    <w:rsid w:val="000F3AFB"/>
    <w:rsid w:val="000F3B32"/>
    <w:rsid w:val="000F55D3"/>
    <w:rsid w:val="000F58B6"/>
    <w:rsid w:val="00100C20"/>
    <w:rsid w:val="00100FC5"/>
    <w:rsid w:val="00101236"/>
    <w:rsid w:val="0010176B"/>
    <w:rsid w:val="00101B2F"/>
    <w:rsid w:val="001028C5"/>
    <w:rsid w:val="00102AAD"/>
    <w:rsid w:val="0010312C"/>
    <w:rsid w:val="00103E9A"/>
    <w:rsid w:val="001045E9"/>
    <w:rsid w:val="00105007"/>
    <w:rsid w:val="001050D2"/>
    <w:rsid w:val="0010519F"/>
    <w:rsid w:val="00105800"/>
    <w:rsid w:val="00105B31"/>
    <w:rsid w:val="00105E89"/>
    <w:rsid w:val="00105F53"/>
    <w:rsid w:val="0010611D"/>
    <w:rsid w:val="001062A6"/>
    <w:rsid w:val="00107C78"/>
    <w:rsid w:val="00107F93"/>
    <w:rsid w:val="00110B81"/>
    <w:rsid w:val="0011244B"/>
    <w:rsid w:val="0011368A"/>
    <w:rsid w:val="00113731"/>
    <w:rsid w:val="00117CFF"/>
    <w:rsid w:val="00117EE4"/>
    <w:rsid w:val="00123A7C"/>
    <w:rsid w:val="00123F2F"/>
    <w:rsid w:val="00124C2C"/>
    <w:rsid w:val="001252DD"/>
    <w:rsid w:val="00126F4B"/>
    <w:rsid w:val="00127F74"/>
    <w:rsid w:val="00130446"/>
    <w:rsid w:val="001308EC"/>
    <w:rsid w:val="00132039"/>
    <w:rsid w:val="00132494"/>
    <w:rsid w:val="0013326C"/>
    <w:rsid w:val="0013350C"/>
    <w:rsid w:val="00133890"/>
    <w:rsid w:val="00134195"/>
    <w:rsid w:val="00135327"/>
    <w:rsid w:val="00136602"/>
    <w:rsid w:val="00136B41"/>
    <w:rsid w:val="001374F5"/>
    <w:rsid w:val="00140251"/>
    <w:rsid w:val="00141EC1"/>
    <w:rsid w:val="0014219A"/>
    <w:rsid w:val="00142E19"/>
    <w:rsid w:val="00143836"/>
    <w:rsid w:val="00143D29"/>
    <w:rsid w:val="001441E0"/>
    <w:rsid w:val="00145ED3"/>
    <w:rsid w:val="001466B4"/>
    <w:rsid w:val="00146EE0"/>
    <w:rsid w:val="0014748B"/>
    <w:rsid w:val="001505A5"/>
    <w:rsid w:val="00150D72"/>
    <w:rsid w:val="00151550"/>
    <w:rsid w:val="00151BE8"/>
    <w:rsid w:val="00151E05"/>
    <w:rsid w:val="00151FEB"/>
    <w:rsid w:val="00152165"/>
    <w:rsid w:val="001522F8"/>
    <w:rsid w:val="00152496"/>
    <w:rsid w:val="00153106"/>
    <w:rsid w:val="00153308"/>
    <w:rsid w:val="001533B8"/>
    <w:rsid w:val="001534A9"/>
    <w:rsid w:val="00153772"/>
    <w:rsid w:val="00154CE7"/>
    <w:rsid w:val="00155004"/>
    <w:rsid w:val="00155F93"/>
    <w:rsid w:val="00157D4D"/>
    <w:rsid w:val="00161249"/>
    <w:rsid w:val="00161B86"/>
    <w:rsid w:val="00161BFF"/>
    <w:rsid w:val="00161C9A"/>
    <w:rsid w:val="001626B2"/>
    <w:rsid w:val="00163773"/>
    <w:rsid w:val="00163DEB"/>
    <w:rsid w:val="00164749"/>
    <w:rsid w:val="00165CF2"/>
    <w:rsid w:val="00167049"/>
    <w:rsid w:val="0016721C"/>
    <w:rsid w:val="00167C5F"/>
    <w:rsid w:val="00170F1F"/>
    <w:rsid w:val="00170F30"/>
    <w:rsid w:val="00171D1F"/>
    <w:rsid w:val="00171E4A"/>
    <w:rsid w:val="0017329C"/>
    <w:rsid w:val="001736B8"/>
    <w:rsid w:val="0017451B"/>
    <w:rsid w:val="00174F91"/>
    <w:rsid w:val="00175E29"/>
    <w:rsid w:val="00175FDC"/>
    <w:rsid w:val="00176032"/>
    <w:rsid w:val="00176AD1"/>
    <w:rsid w:val="00177538"/>
    <w:rsid w:val="00177DA2"/>
    <w:rsid w:val="00177E4B"/>
    <w:rsid w:val="001801D2"/>
    <w:rsid w:val="00180346"/>
    <w:rsid w:val="00180F7A"/>
    <w:rsid w:val="00181921"/>
    <w:rsid w:val="00182008"/>
    <w:rsid w:val="001847A0"/>
    <w:rsid w:val="001849A4"/>
    <w:rsid w:val="00184F4E"/>
    <w:rsid w:val="00185CBA"/>
    <w:rsid w:val="00185F0D"/>
    <w:rsid w:val="001864BA"/>
    <w:rsid w:val="00187E2D"/>
    <w:rsid w:val="001911CE"/>
    <w:rsid w:val="001923D0"/>
    <w:rsid w:val="00192C41"/>
    <w:rsid w:val="0019313C"/>
    <w:rsid w:val="00196342"/>
    <w:rsid w:val="001969FB"/>
    <w:rsid w:val="001A02E5"/>
    <w:rsid w:val="001A0627"/>
    <w:rsid w:val="001A0707"/>
    <w:rsid w:val="001A0F02"/>
    <w:rsid w:val="001A2A82"/>
    <w:rsid w:val="001A3527"/>
    <w:rsid w:val="001A4F30"/>
    <w:rsid w:val="001A5AF5"/>
    <w:rsid w:val="001A6924"/>
    <w:rsid w:val="001A7468"/>
    <w:rsid w:val="001A7705"/>
    <w:rsid w:val="001A7BCB"/>
    <w:rsid w:val="001B0AAA"/>
    <w:rsid w:val="001B0B43"/>
    <w:rsid w:val="001B0B80"/>
    <w:rsid w:val="001B184F"/>
    <w:rsid w:val="001B288B"/>
    <w:rsid w:val="001B3716"/>
    <w:rsid w:val="001B3ECB"/>
    <w:rsid w:val="001B500F"/>
    <w:rsid w:val="001B6285"/>
    <w:rsid w:val="001B62DC"/>
    <w:rsid w:val="001C0D44"/>
    <w:rsid w:val="001C1481"/>
    <w:rsid w:val="001C1E25"/>
    <w:rsid w:val="001C372E"/>
    <w:rsid w:val="001C4614"/>
    <w:rsid w:val="001C4AE0"/>
    <w:rsid w:val="001C4DDB"/>
    <w:rsid w:val="001C4DDE"/>
    <w:rsid w:val="001C5EFE"/>
    <w:rsid w:val="001C6231"/>
    <w:rsid w:val="001C6502"/>
    <w:rsid w:val="001C6DD4"/>
    <w:rsid w:val="001D070C"/>
    <w:rsid w:val="001D0DE9"/>
    <w:rsid w:val="001D2368"/>
    <w:rsid w:val="001D24F5"/>
    <w:rsid w:val="001D45A7"/>
    <w:rsid w:val="001D476D"/>
    <w:rsid w:val="001D5FAB"/>
    <w:rsid w:val="001D69EB"/>
    <w:rsid w:val="001D7747"/>
    <w:rsid w:val="001D791E"/>
    <w:rsid w:val="001E1D49"/>
    <w:rsid w:val="001E2619"/>
    <w:rsid w:val="001E2FF9"/>
    <w:rsid w:val="001E391B"/>
    <w:rsid w:val="001E3A90"/>
    <w:rsid w:val="001E3AC3"/>
    <w:rsid w:val="001E503A"/>
    <w:rsid w:val="001E5DB3"/>
    <w:rsid w:val="001E5F9D"/>
    <w:rsid w:val="001E6048"/>
    <w:rsid w:val="001E6870"/>
    <w:rsid w:val="001E6D60"/>
    <w:rsid w:val="001E7557"/>
    <w:rsid w:val="001F1290"/>
    <w:rsid w:val="001F13F8"/>
    <w:rsid w:val="001F3496"/>
    <w:rsid w:val="001F39E0"/>
    <w:rsid w:val="001F4CF0"/>
    <w:rsid w:val="001F52EC"/>
    <w:rsid w:val="001F5C05"/>
    <w:rsid w:val="001F5C73"/>
    <w:rsid w:val="001F791A"/>
    <w:rsid w:val="001F7DA7"/>
    <w:rsid w:val="00200B07"/>
    <w:rsid w:val="00201B39"/>
    <w:rsid w:val="00202F24"/>
    <w:rsid w:val="0020308D"/>
    <w:rsid w:val="002031B2"/>
    <w:rsid w:val="002034D2"/>
    <w:rsid w:val="00203AEA"/>
    <w:rsid w:val="00203BBA"/>
    <w:rsid w:val="00203FCF"/>
    <w:rsid w:val="002042CF"/>
    <w:rsid w:val="00205166"/>
    <w:rsid w:val="00205545"/>
    <w:rsid w:val="002056A1"/>
    <w:rsid w:val="00205831"/>
    <w:rsid w:val="002073F6"/>
    <w:rsid w:val="00207573"/>
    <w:rsid w:val="00211446"/>
    <w:rsid w:val="00211EE4"/>
    <w:rsid w:val="00212AB4"/>
    <w:rsid w:val="00213EFC"/>
    <w:rsid w:val="0021403E"/>
    <w:rsid w:val="0021593D"/>
    <w:rsid w:val="002159E9"/>
    <w:rsid w:val="00217481"/>
    <w:rsid w:val="00217A74"/>
    <w:rsid w:val="002228F2"/>
    <w:rsid w:val="00222FCF"/>
    <w:rsid w:val="002234D2"/>
    <w:rsid w:val="002246E5"/>
    <w:rsid w:val="00225C05"/>
    <w:rsid w:val="002268B1"/>
    <w:rsid w:val="0023069B"/>
    <w:rsid w:val="002310FB"/>
    <w:rsid w:val="00231B4C"/>
    <w:rsid w:val="002321B5"/>
    <w:rsid w:val="0023325A"/>
    <w:rsid w:val="00233F26"/>
    <w:rsid w:val="0023408A"/>
    <w:rsid w:val="0023622F"/>
    <w:rsid w:val="0023732F"/>
    <w:rsid w:val="0023741E"/>
    <w:rsid w:val="00237BF6"/>
    <w:rsid w:val="00237F81"/>
    <w:rsid w:val="00243853"/>
    <w:rsid w:val="00243880"/>
    <w:rsid w:val="00243927"/>
    <w:rsid w:val="00243AE4"/>
    <w:rsid w:val="00244D36"/>
    <w:rsid w:val="00245C2F"/>
    <w:rsid w:val="002478D7"/>
    <w:rsid w:val="00247FD8"/>
    <w:rsid w:val="0025777B"/>
    <w:rsid w:val="0026081D"/>
    <w:rsid w:val="00262622"/>
    <w:rsid w:val="00263503"/>
    <w:rsid w:val="002637C4"/>
    <w:rsid w:val="002651FF"/>
    <w:rsid w:val="002658D2"/>
    <w:rsid w:val="00265C75"/>
    <w:rsid w:val="002667B2"/>
    <w:rsid w:val="002668B2"/>
    <w:rsid w:val="00267291"/>
    <w:rsid w:val="002704FB"/>
    <w:rsid w:val="00270FC2"/>
    <w:rsid w:val="002716E5"/>
    <w:rsid w:val="0027185B"/>
    <w:rsid w:val="00272203"/>
    <w:rsid w:val="002726B6"/>
    <w:rsid w:val="00272845"/>
    <w:rsid w:val="002739A5"/>
    <w:rsid w:val="00273AAC"/>
    <w:rsid w:val="00275827"/>
    <w:rsid w:val="002764D1"/>
    <w:rsid w:val="00276668"/>
    <w:rsid w:val="00276FC0"/>
    <w:rsid w:val="002812F1"/>
    <w:rsid w:val="00281D27"/>
    <w:rsid w:val="00282BA7"/>
    <w:rsid w:val="00282C71"/>
    <w:rsid w:val="002843A9"/>
    <w:rsid w:val="0028661E"/>
    <w:rsid w:val="0028674C"/>
    <w:rsid w:val="00286840"/>
    <w:rsid w:val="00290682"/>
    <w:rsid w:val="00291C31"/>
    <w:rsid w:val="00291D68"/>
    <w:rsid w:val="00291FC0"/>
    <w:rsid w:val="002925F9"/>
    <w:rsid w:val="002927F5"/>
    <w:rsid w:val="00292A95"/>
    <w:rsid w:val="002930C5"/>
    <w:rsid w:val="00293C28"/>
    <w:rsid w:val="00293D33"/>
    <w:rsid w:val="00293F69"/>
    <w:rsid w:val="002940E1"/>
    <w:rsid w:val="00295070"/>
    <w:rsid w:val="0029565C"/>
    <w:rsid w:val="0029668E"/>
    <w:rsid w:val="00296B50"/>
    <w:rsid w:val="00296F20"/>
    <w:rsid w:val="002971BA"/>
    <w:rsid w:val="002A0AA3"/>
    <w:rsid w:val="002A2E4A"/>
    <w:rsid w:val="002A312F"/>
    <w:rsid w:val="002A39B8"/>
    <w:rsid w:val="002A4E3C"/>
    <w:rsid w:val="002A56BA"/>
    <w:rsid w:val="002A6516"/>
    <w:rsid w:val="002A7874"/>
    <w:rsid w:val="002A7C89"/>
    <w:rsid w:val="002A7CE4"/>
    <w:rsid w:val="002B0536"/>
    <w:rsid w:val="002B0C37"/>
    <w:rsid w:val="002B1666"/>
    <w:rsid w:val="002B222B"/>
    <w:rsid w:val="002B3402"/>
    <w:rsid w:val="002B37B3"/>
    <w:rsid w:val="002B4160"/>
    <w:rsid w:val="002B41E6"/>
    <w:rsid w:val="002B5BE0"/>
    <w:rsid w:val="002B65FF"/>
    <w:rsid w:val="002B6676"/>
    <w:rsid w:val="002B7062"/>
    <w:rsid w:val="002C0CF6"/>
    <w:rsid w:val="002C100B"/>
    <w:rsid w:val="002C19CE"/>
    <w:rsid w:val="002C1FE6"/>
    <w:rsid w:val="002C2CDB"/>
    <w:rsid w:val="002C2DA7"/>
    <w:rsid w:val="002C31A9"/>
    <w:rsid w:val="002C3453"/>
    <w:rsid w:val="002C3500"/>
    <w:rsid w:val="002C398E"/>
    <w:rsid w:val="002C41EC"/>
    <w:rsid w:val="002C45F7"/>
    <w:rsid w:val="002C5A99"/>
    <w:rsid w:val="002C5FFE"/>
    <w:rsid w:val="002C667E"/>
    <w:rsid w:val="002C6AFE"/>
    <w:rsid w:val="002C78D0"/>
    <w:rsid w:val="002C7B4E"/>
    <w:rsid w:val="002D0017"/>
    <w:rsid w:val="002D03AD"/>
    <w:rsid w:val="002D08BC"/>
    <w:rsid w:val="002D0AA4"/>
    <w:rsid w:val="002D1E34"/>
    <w:rsid w:val="002D2500"/>
    <w:rsid w:val="002D3617"/>
    <w:rsid w:val="002D3A01"/>
    <w:rsid w:val="002D488E"/>
    <w:rsid w:val="002D6143"/>
    <w:rsid w:val="002D69DD"/>
    <w:rsid w:val="002E035B"/>
    <w:rsid w:val="002E0ED2"/>
    <w:rsid w:val="002E3E89"/>
    <w:rsid w:val="002E4062"/>
    <w:rsid w:val="002E475D"/>
    <w:rsid w:val="002E528A"/>
    <w:rsid w:val="002E5DD6"/>
    <w:rsid w:val="002E6C51"/>
    <w:rsid w:val="002E739D"/>
    <w:rsid w:val="002E7B47"/>
    <w:rsid w:val="002F0F81"/>
    <w:rsid w:val="002F2566"/>
    <w:rsid w:val="002F2EA3"/>
    <w:rsid w:val="002F6536"/>
    <w:rsid w:val="002F7571"/>
    <w:rsid w:val="0030189B"/>
    <w:rsid w:val="00302275"/>
    <w:rsid w:val="0030439F"/>
    <w:rsid w:val="00304B3D"/>
    <w:rsid w:val="00304C3C"/>
    <w:rsid w:val="00305489"/>
    <w:rsid w:val="003067E9"/>
    <w:rsid w:val="0030709F"/>
    <w:rsid w:val="003108F4"/>
    <w:rsid w:val="003119CD"/>
    <w:rsid w:val="00311C90"/>
    <w:rsid w:val="003128BE"/>
    <w:rsid w:val="0031317D"/>
    <w:rsid w:val="00313F50"/>
    <w:rsid w:val="003141D3"/>
    <w:rsid w:val="0031474A"/>
    <w:rsid w:val="003164EF"/>
    <w:rsid w:val="00316BC5"/>
    <w:rsid w:val="003171CF"/>
    <w:rsid w:val="0032013E"/>
    <w:rsid w:val="0032121D"/>
    <w:rsid w:val="0032145B"/>
    <w:rsid w:val="00321AC1"/>
    <w:rsid w:val="00321EA8"/>
    <w:rsid w:val="00324430"/>
    <w:rsid w:val="00326013"/>
    <w:rsid w:val="00326470"/>
    <w:rsid w:val="00330DA3"/>
    <w:rsid w:val="00330F5C"/>
    <w:rsid w:val="00331747"/>
    <w:rsid w:val="00331E00"/>
    <w:rsid w:val="003329F2"/>
    <w:rsid w:val="00332C7E"/>
    <w:rsid w:val="00332E25"/>
    <w:rsid w:val="00333771"/>
    <w:rsid w:val="00334023"/>
    <w:rsid w:val="00334090"/>
    <w:rsid w:val="00335D42"/>
    <w:rsid w:val="00336E60"/>
    <w:rsid w:val="00337AEB"/>
    <w:rsid w:val="003400FD"/>
    <w:rsid w:val="003401C0"/>
    <w:rsid w:val="003408C7"/>
    <w:rsid w:val="00340A0F"/>
    <w:rsid w:val="00340ACA"/>
    <w:rsid w:val="00340B6C"/>
    <w:rsid w:val="003416AB"/>
    <w:rsid w:val="00342482"/>
    <w:rsid w:val="0034269F"/>
    <w:rsid w:val="0034271B"/>
    <w:rsid w:val="00342866"/>
    <w:rsid w:val="00342DE6"/>
    <w:rsid w:val="00343911"/>
    <w:rsid w:val="00344DE6"/>
    <w:rsid w:val="003453D3"/>
    <w:rsid w:val="0034554F"/>
    <w:rsid w:val="00345DD2"/>
    <w:rsid w:val="00345FF5"/>
    <w:rsid w:val="003460E7"/>
    <w:rsid w:val="0034680B"/>
    <w:rsid w:val="003475D9"/>
    <w:rsid w:val="00351168"/>
    <w:rsid w:val="00351EB8"/>
    <w:rsid w:val="003524B5"/>
    <w:rsid w:val="003532B1"/>
    <w:rsid w:val="003542D5"/>
    <w:rsid w:val="003543F2"/>
    <w:rsid w:val="00354C71"/>
    <w:rsid w:val="00354CFD"/>
    <w:rsid w:val="0035557B"/>
    <w:rsid w:val="00356BAC"/>
    <w:rsid w:val="00356C82"/>
    <w:rsid w:val="00356CB6"/>
    <w:rsid w:val="00356F5B"/>
    <w:rsid w:val="00357130"/>
    <w:rsid w:val="003611AF"/>
    <w:rsid w:val="003612F6"/>
    <w:rsid w:val="0036135F"/>
    <w:rsid w:val="00361B66"/>
    <w:rsid w:val="0036227A"/>
    <w:rsid w:val="00362996"/>
    <w:rsid w:val="00363F27"/>
    <w:rsid w:val="003640EC"/>
    <w:rsid w:val="00364194"/>
    <w:rsid w:val="0036507F"/>
    <w:rsid w:val="0036544C"/>
    <w:rsid w:val="00365F67"/>
    <w:rsid w:val="00366084"/>
    <w:rsid w:val="003661A1"/>
    <w:rsid w:val="00366DCB"/>
    <w:rsid w:val="00366FDC"/>
    <w:rsid w:val="00370A6B"/>
    <w:rsid w:val="00371169"/>
    <w:rsid w:val="00371768"/>
    <w:rsid w:val="0037199B"/>
    <w:rsid w:val="00371F23"/>
    <w:rsid w:val="0037201D"/>
    <w:rsid w:val="003730FC"/>
    <w:rsid w:val="0037318B"/>
    <w:rsid w:val="003744E8"/>
    <w:rsid w:val="00374A8E"/>
    <w:rsid w:val="0037540E"/>
    <w:rsid w:val="0037576F"/>
    <w:rsid w:val="00375CA2"/>
    <w:rsid w:val="0037608D"/>
    <w:rsid w:val="00376644"/>
    <w:rsid w:val="0037674F"/>
    <w:rsid w:val="00377480"/>
    <w:rsid w:val="00377D6D"/>
    <w:rsid w:val="00380F29"/>
    <w:rsid w:val="003811DD"/>
    <w:rsid w:val="00381A88"/>
    <w:rsid w:val="0038280D"/>
    <w:rsid w:val="00382EA5"/>
    <w:rsid w:val="00383051"/>
    <w:rsid w:val="00383172"/>
    <w:rsid w:val="003833E2"/>
    <w:rsid w:val="0038621C"/>
    <w:rsid w:val="00386648"/>
    <w:rsid w:val="00387002"/>
    <w:rsid w:val="0038756C"/>
    <w:rsid w:val="0038771A"/>
    <w:rsid w:val="003879FE"/>
    <w:rsid w:val="00387A46"/>
    <w:rsid w:val="00390498"/>
    <w:rsid w:val="00390B1F"/>
    <w:rsid w:val="00390EC3"/>
    <w:rsid w:val="0039127D"/>
    <w:rsid w:val="00391C64"/>
    <w:rsid w:val="00391E76"/>
    <w:rsid w:val="0039270E"/>
    <w:rsid w:val="00392F8A"/>
    <w:rsid w:val="0039359A"/>
    <w:rsid w:val="00393FBE"/>
    <w:rsid w:val="00395D21"/>
    <w:rsid w:val="00395EAD"/>
    <w:rsid w:val="003960AA"/>
    <w:rsid w:val="0039620E"/>
    <w:rsid w:val="00397CCB"/>
    <w:rsid w:val="003A1743"/>
    <w:rsid w:val="003A1BFF"/>
    <w:rsid w:val="003A1D71"/>
    <w:rsid w:val="003A201F"/>
    <w:rsid w:val="003A2323"/>
    <w:rsid w:val="003A2E5E"/>
    <w:rsid w:val="003A39FB"/>
    <w:rsid w:val="003A478E"/>
    <w:rsid w:val="003A481E"/>
    <w:rsid w:val="003A503B"/>
    <w:rsid w:val="003A5A6F"/>
    <w:rsid w:val="003A7060"/>
    <w:rsid w:val="003A7AE8"/>
    <w:rsid w:val="003A7C6F"/>
    <w:rsid w:val="003A7DA7"/>
    <w:rsid w:val="003A7E98"/>
    <w:rsid w:val="003B05B7"/>
    <w:rsid w:val="003B1082"/>
    <w:rsid w:val="003B1149"/>
    <w:rsid w:val="003B1508"/>
    <w:rsid w:val="003B20DA"/>
    <w:rsid w:val="003B246C"/>
    <w:rsid w:val="003B2CC7"/>
    <w:rsid w:val="003B2E13"/>
    <w:rsid w:val="003B325F"/>
    <w:rsid w:val="003B3B69"/>
    <w:rsid w:val="003B3F2D"/>
    <w:rsid w:val="003B5063"/>
    <w:rsid w:val="003B5069"/>
    <w:rsid w:val="003B5CEF"/>
    <w:rsid w:val="003B6227"/>
    <w:rsid w:val="003B6E39"/>
    <w:rsid w:val="003B6E83"/>
    <w:rsid w:val="003B730D"/>
    <w:rsid w:val="003C0535"/>
    <w:rsid w:val="003C09B7"/>
    <w:rsid w:val="003C1CC6"/>
    <w:rsid w:val="003C4263"/>
    <w:rsid w:val="003C4DBF"/>
    <w:rsid w:val="003C4FB6"/>
    <w:rsid w:val="003C54AC"/>
    <w:rsid w:val="003C54C0"/>
    <w:rsid w:val="003C58FC"/>
    <w:rsid w:val="003C658A"/>
    <w:rsid w:val="003C726D"/>
    <w:rsid w:val="003D01F6"/>
    <w:rsid w:val="003D05CE"/>
    <w:rsid w:val="003D0F35"/>
    <w:rsid w:val="003D0FE4"/>
    <w:rsid w:val="003D113F"/>
    <w:rsid w:val="003D245E"/>
    <w:rsid w:val="003D3164"/>
    <w:rsid w:val="003D4A82"/>
    <w:rsid w:val="003D4AC2"/>
    <w:rsid w:val="003D4D10"/>
    <w:rsid w:val="003D522B"/>
    <w:rsid w:val="003D55C2"/>
    <w:rsid w:val="003D5A66"/>
    <w:rsid w:val="003D61C4"/>
    <w:rsid w:val="003D6B6C"/>
    <w:rsid w:val="003D738B"/>
    <w:rsid w:val="003E03FD"/>
    <w:rsid w:val="003E05CB"/>
    <w:rsid w:val="003E0F3C"/>
    <w:rsid w:val="003E1001"/>
    <w:rsid w:val="003E252F"/>
    <w:rsid w:val="003E256B"/>
    <w:rsid w:val="003E3BF1"/>
    <w:rsid w:val="003E3F55"/>
    <w:rsid w:val="003E4812"/>
    <w:rsid w:val="003E5E89"/>
    <w:rsid w:val="003F0DE8"/>
    <w:rsid w:val="003F2185"/>
    <w:rsid w:val="003F3ECB"/>
    <w:rsid w:val="003F485A"/>
    <w:rsid w:val="003F5ACD"/>
    <w:rsid w:val="003F5BA9"/>
    <w:rsid w:val="003F6D8B"/>
    <w:rsid w:val="004013E7"/>
    <w:rsid w:val="00401F57"/>
    <w:rsid w:val="004020B0"/>
    <w:rsid w:val="004026F4"/>
    <w:rsid w:val="004030D8"/>
    <w:rsid w:val="0040330B"/>
    <w:rsid w:val="00403C3C"/>
    <w:rsid w:val="0040411F"/>
    <w:rsid w:val="004058B2"/>
    <w:rsid w:val="004066D0"/>
    <w:rsid w:val="00406B8C"/>
    <w:rsid w:val="004071FA"/>
    <w:rsid w:val="004077A7"/>
    <w:rsid w:val="00407C13"/>
    <w:rsid w:val="004103C2"/>
    <w:rsid w:val="00410756"/>
    <w:rsid w:val="00412A96"/>
    <w:rsid w:val="00413A54"/>
    <w:rsid w:val="00414877"/>
    <w:rsid w:val="00414A12"/>
    <w:rsid w:val="00414D8A"/>
    <w:rsid w:val="00415243"/>
    <w:rsid w:val="00421440"/>
    <w:rsid w:val="004218D5"/>
    <w:rsid w:val="00422060"/>
    <w:rsid w:val="00422BFC"/>
    <w:rsid w:val="00424036"/>
    <w:rsid w:val="0042420C"/>
    <w:rsid w:val="0042444C"/>
    <w:rsid w:val="00424AAC"/>
    <w:rsid w:val="00425E3F"/>
    <w:rsid w:val="00426041"/>
    <w:rsid w:val="004266CA"/>
    <w:rsid w:val="004273DB"/>
    <w:rsid w:val="00427B61"/>
    <w:rsid w:val="00430E29"/>
    <w:rsid w:val="0043109C"/>
    <w:rsid w:val="0043146E"/>
    <w:rsid w:val="00431DE6"/>
    <w:rsid w:val="004344E7"/>
    <w:rsid w:val="00434CE6"/>
    <w:rsid w:val="00435660"/>
    <w:rsid w:val="00436175"/>
    <w:rsid w:val="0043625F"/>
    <w:rsid w:val="004376DB"/>
    <w:rsid w:val="004377CB"/>
    <w:rsid w:val="00440BF1"/>
    <w:rsid w:val="00440F26"/>
    <w:rsid w:val="00442B63"/>
    <w:rsid w:val="0044325B"/>
    <w:rsid w:val="00443BAF"/>
    <w:rsid w:val="00445697"/>
    <w:rsid w:val="0044577F"/>
    <w:rsid w:val="00445CE5"/>
    <w:rsid w:val="004467D5"/>
    <w:rsid w:val="004515BC"/>
    <w:rsid w:val="00451A5D"/>
    <w:rsid w:val="00454659"/>
    <w:rsid w:val="00454CA4"/>
    <w:rsid w:val="00454E1C"/>
    <w:rsid w:val="004557BD"/>
    <w:rsid w:val="004557BE"/>
    <w:rsid w:val="00455EBB"/>
    <w:rsid w:val="004575BD"/>
    <w:rsid w:val="00457DA0"/>
    <w:rsid w:val="0046061F"/>
    <w:rsid w:val="004608EE"/>
    <w:rsid w:val="0046113D"/>
    <w:rsid w:val="00461F17"/>
    <w:rsid w:val="00462472"/>
    <w:rsid w:val="00462A54"/>
    <w:rsid w:val="00462BFE"/>
    <w:rsid w:val="004644AD"/>
    <w:rsid w:val="00464780"/>
    <w:rsid w:val="00465872"/>
    <w:rsid w:val="00465B8C"/>
    <w:rsid w:val="00465D39"/>
    <w:rsid w:val="004673AE"/>
    <w:rsid w:val="00467B1F"/>
    <w:rsid w:val="00470BD1"/>
    <w:rsid w:val="00470FDF"/>
    <w:rsid w:val="0047133C"/>
    <w:rsid w:val="00471C26"/>
    <w:rsid w:val="00473D95"/>
    <w:rsid w:val="00473F7D"/>
    <w:rsid w:val="004742AC"/>
    <w:rsid w:val="00474809"/>
    <w:rsid w:val="00474881"/>
    <w:rsid w:val="00475A6D"/>
    <w:rsid w:val="00475AE5"/>
    <w:rsid w:val="00475BCD"/>
    <w:rsid w:val="00475BF7"/>
    <w:rsid w:val="00476642"/>
    <w:rsid w:val="004766D2"/>
    <w:rsid w:val="00476AB2"/>
    <w:rsid w:val="00477C58"/>
    <w:rsid w:val="00481C5C"/>
    <w:rsid w:val="00482C17"/>
    <w:rsid w:val="0048351F"/>
    <w:rsid w:val="00483A02"/>
    <w:rsid w:val="00483DED"/>
    <w:rsid w:val="00484338"/>
    <w:rsid w:val="00484428"/>
    <w:rsid w:val="00485B3F"/>
    <w:rsid w:val="00486002"/>
    <w:rsid w:val="004865A4"/>
    <w:rsid w:val="004878FD"/>
    <w:rsid w:val="00487BBA"/>
    <w:rsid w:val="004902FC"/>
    <w:rsid w:val="004918B3"/>
    <w:rsid w:val="00491D67"/>
    <w:rsid w:val="00492117"/>
    <w:rsid w:val="00494170"/>
    <w:rsid w:val="004945B7"/>
    <w:rsid w:val="00494728"/>
    <w:rsid w:val="00494E62"/>
    <w:rsid w:val="004957BB"/>
    <w:rsid w:val="00495AB0"/>
    <w:rsid w:val="00495E9F"/>
    <w:rsid w:val="00496A42"/>
    <w:rsid w:val="00497E5F"/>
    <w:rsid w:val="004A021C"/>
    <w:rsid w:val="004A03B3"/>
    <w:rsid w:val="004A2E5B"/>
    <w:rsid w:val="004A30A7"/>
    <w:rsid w:val="004A3E99"/>
    <w:rsid w:val="004A4B47"/>
    <w:rsid w:val="004A4B61"/>
    <w:rsid w:val="004A5A6F"/>
    <w:rsid w:val="004A5AA7"/>
    <w:rsid w:val="004B08D6"/>
    <w:rsid w:val="004B6C74"/>
    <w:rsid w:val="004B7456"/>
    <w:rsid w:val="004B7703"/>
    <w:rsid w:val="004C0094"/>
    <w:rsid w:val="004C01F5"/>
    <w:rsid w:val="004C0AFA"/>
    <w:rsid w:val="004C114A"/>
    <w:rsid w:val="004C277A"/>
    <w:rsid w:val="004C388C"/>
    <w:rsid w:val="004C4115"/>
    <w:rsid w:val="004C49F8"/>
    <w:rsid w:val="004C5F38"/>
    <w:rsid w:val="004C6A9E"/>
    <w:rsid w:val="004C7250"/>
    <w:rsid w:val="004C72D7"/>
    <w:rsid w:val="004C774D"/>
    <w:rsid w:val="004C7C8A"/>
    <w:rsid w:val="004C7CA2"/>
    <w:rsid w:val="004C7DBD"/>
    <w:rsid w:val="004D09AF"/>
    <w:rsid w:val="004D1394"/>
    <w:rsid w:val="004D2F9D"/>
    <w:rsid w:val="004D3669"/>
    <w:rsid w:val="004D5850"/>
    <w:rsid w:val="004D6273"/>
    <w:rsid w:val="004D69BD"/>
    <w:rsid w:val="004D7895"/>
    <w:rsid w:val="004D7D5B"/>
    <w:rsid w:val="004E005E"/>
    <w:rsid w:val="004E042B"/>
    <w:rsid w:val="004E1D3A"/>
    <w:rsid w:val="004E3D99"/>
    <w:rsid w:val="004E40CF"/>
    <w:rsid w:val="004E47BC"/>
    <w:rsid w:val="004E57D0"/>
    <w:rsid w:val="004E5843"/>
    <w:rsid w:val="004E5DE4"/>
    <w:rsid w:val="004E5EE9"/>
    <w:rsid w:val="004E6003"/>
    <w:rsid w:val="004E66D7"/>
    <w:rsid w:val="004F0C1B"/>
    <w:rsid w:val="004F16F4"/>
    <w:rsid w:val="004F2792"/>
    <w:rsid w:val="004F3007"/>
    <w:rsid w:val="004F454A"/>
    <w:rsid w:val="004F4637"/>
    <w:rsid w:val="004F5180"/>
    <w:rsid w:val="004F59B1"/>
    <w:rsid w:val="004F5EA8"/>
    <w:rsid w:val="004F608E"/>
    <w:rsid w:val="004F696E"/>
    <w:rsid w:val="004F74B1"/>
    <w:rsid w:val="005007C4"/>
    <w:rsid w:val="00500816"/>
    <w:rsid w:val="00501C75"/>
    <w:rsid w:val="00501FA5"/>
    <w:rsid w:val="0050207A"/>
    <w:rsid w:val="00503086"/>
    <w:rsid w:val="00503111"/>
    <w:rsid w:val="00503214"/>
    <w:rsid w:val="0050334A"/>
    <w:rsid w:val="00503A64"/>
    <w:rsid w:val="00503C4F"/>
    <w:rsid w:val="00503CBE"/>
    <w:rsid w:val="00504D77"/>
    <w:rsid w:val="00504DDF"/>
    <w:rsid w:val="00504F27"/>
    <w:rsid w:val="00504FF7"/>
    <w:rsid w:val="00505558"/>
    <w:rsid w:val="005057EA"/>
    <w:rsid w:val="005059C7"/>
    <w:rsid w:val="005068D9"/>
    <w:rsid w:val="00506D5C"/>
    <w:rsid w:val="0050728E"/>
    <w:rsid w:val="00510098"/>
    <w:rsid w:val="00510AA7"/>
    <w:rsid w:val="005127CF"/>
    <w:rsid w:val="00512CC0"/>
    <w:rsid w:val="005155A7"/>
    <w:rsid w:val="00515A4D"/>
    <w:rsid w:val="0051665E"/>
    <w:rsid w:val="00516D34"/>
    <w:rsid w:val="00516FB4"/>
    <w:rsid w:val="0051773B"/>
    <w:rsid w:val="005179C3"/>
    <w:rsid w:val="00520BA8"/>
    <w:rsid w:val="00520E6E"/>
    <w:rsid w:val="00523A20"/>
    <w:rsid w:val="00523A84"/>
    <w:rsid w:val="00523E8B"/>
    <w:rsid w:val="0052480A"/>
    <w:rsid w:val="00524A96"/>
    <w:rsid w:val="005267C2"/>
    <w:rsid w:val="00526859"/>
    <w:rsid w:val="00526C94"/>
    <w:rsid w:val="00526E2F"/>
    <w:rsid w:val="00527A1F"/>
    <w:rsid w:val="00527A36"/>
    <w:rsid w:val="005317D9"/>
    <w:rsid w:val="00531EC6"/>
    <w:rsid w:val="00532407"/>
    <w:rsid w:val="00532614"/>
    <w:rsid w:val="0053264F"/>
    <w:rsid w:val="005328F2"/>
    <w:rsid w:val="00532B46"/>
    <w:rsid w:val="0053554B"/>
    <w:rsid w:val="00537598"/>
    <w:rsid w:val="00540B4C"/>
    <w:rsid w:val="00540E2E"/>
    <w:rsid w:val="00541218"/>
    <w:rsid w:val="00541435"/>
    <w:rsid w:val="00541457"/>
    <w:rsid w:val="0054174D"/>
    <w:rsid w:val="00541D05"/>
    <w:rsid w:val="0054268B"/>
    <w:rsid w:val="00542A18"/>
    <w:rsid w:val="0054405D"/>
    <w:rsid w:val="0055098F"/>
    <w:rsid w:val="00550AAB"/>
    <w:rsid w:val="00550B06"/>
    <w:rsid w:val="0055159A"/>
    <w:rsid w:val="0055166D"/>
    <w:rsid w:val="00551ACA"/>
    <w:rsid w:val="00551FAA"/>
    <w:rsid w:val="005525B9"/>
    <w:rsid w:val="00552902"/>
    <w:rsid w:val="00552CAC"/>
    <w:rsid w:val="005548D1"/>
    <w:rsid w:val="00554E8B"/>
    <w:rsid w:val="0055607B"/>
    <w:rsid w:val="005562B5"/>
    <w:rsid w:val="00557BFD"/>
    <w:rsid w:val="00557EDE"/>
    <w:rsid w:val="0056092E"/>
    <w:rsid w:val="00562068"/>
    <w:rsid w:val="00562849"/>
    <w:rsid w:val="00562D27"/>
    <w:rsid w:val="00563EDF"/>
    <w:rsid w:val="00564324"/>
    <w:rsid w:val="00565161"/>
    <w:rsid w:val="005655B6"/>
    <w:rsid w:val="0056585E"/>
    <w:rsid w:val="005658A6"/>
    <w:rsid w:val="00566092"/>
    <w:rsid w:val="00566E1A"/>
    <w:rsid w:val="00567581"/>
    <w:rsid w:val="00567D5D"/>
    <w:rsid w:val="00567DE3"/>
    <w:rsid w:val="005710D7"/>
    <w:rsid w:val="00571F55"/>
    <w:rsid w:val="0057218F"/>
    <w:rsid w:val="0057298E"/>
    <w:rsid w:val="00573177"/>
    <w:rsid w:val="005739DC"/>
    <w:rsid w:val="00574850"/>
    <w:rsid w:val="00574E5F"/>
    <w:rsid w:val="00575A50"/>
    <w:rsid w:val="00576F93"/>
    <w:rsid w:val="00580B4F"/>
    <w:rsid w:val="00584183"/>
    <w:rsid w:val="00584D67"/>
    <w:rsid w:val="00585409"/>
    <w:rsid w:val="00585A92"/>
    <w:rsid w:val="00585BB6"/>
    <w:rsid w:val="0058663D"/>
    <w:rsid w:val="00591DA0"/>
    <w:rsid w:val="00593487"/>
    <w:rsid w:val="00595418"/>
    <w:rsid w:val="00595962"/>
    <w:rsid w:val="005969D4"/>
    <w:rsid w:val="00597695"/>
    <w:rsid w:val="00597BB7"/>
    <w:rsid w:val="00597CB9"/>
    <w:rsid w:val="005A0771"/>
    <w:rsid w:val="005A367C"/>
    <w:rsid w:val="005A450C"/>
    <w:rsid w:val="005A4C2D"/>
    <w:rsid w:val="005A4D39"/>
    <w:rsid w:val="005A5E13"/>
    <w:rsid w:val="005A6B49"/>
    <w:rsid w:val="005A6DFA"/>
    <w:rsid w:val="005A6E2B"/>
    <w:rsid w:val="005A7939"/>
    <w:rsid w:val="005B00AF"/>
    <w:rsid w:val="005B1BCE"/>
    <w:rsid w:val="005B3061"/>
    <w:rsid w:val="005B346B"/>
    <w:rsid w:val="005B34BF"/>
    <w:rsid w:val="005B4030"/>
    <w:rsid w:val="005B470E"/>
    <w:rsid w:val="005B4916"/>
    <w:rsid w:val="005B5794"/>
    <w:rsid w:val="005B5CFA"/>
    <w:rsid w:val="005B61A8"/>
    <w:rsid w:val="005B72BC"/>
    <w:rsid w:val="005B7326"/>
    <w:rsid w:val="005C087C"/>
    <w:rsid w:val="005C0F29"/>
    <w:rsid w:val="005C157B"/>
    <w:rsid w:val="005C2B29"/>
    <w:rsid w:val="005C3D62"/>
    <w:rsid w:val="005C3D6B"/>
    <w:rsid w:val="005C488E"/>
    <w:rsid w:val="005C4A4F"/>
    <w:rsid w:val="005C4EBD"/>
    <w:rsid w:val="005C5B00"/>
    <w:rsid w:val="005D0386"/>
    <w:rsid w:val="005D03D2"/>
    <w:rsid w:val="005D0B26"/>
    <w:rsid w:val="005D0B8A"/>
    <w:rsid w:val="005D11FE"/>
    <w:rsid w:val="005D244B"/>
    <w:rsid w:val="005D34BD"/>
    <w:rsid w:val="005D3C86"/>
    <w:rsid w:val="005D3F3D"/>
    <w:rsid w:val="005D3FF5"/>
    <w:rsid w:val="005D40DB"/>
    <w:rsid w:val="005D465E"/>
    <w:rsid w:val="005D4679"/>
    <w:rsid w:val="005D55CC"/>
    <w:rsid w:val="005D5DC2"/>
    <w:rsid w:val="005D6125"/>
    <w:rsid w:val="005D6811"/>
    <w:rsid w:val="005E18B5"/>
    <w:rsid w:val="005E21F2"/>
    <w:rsid w:val="005E29F6"/>
    <w:rsid w:val="005E2CE0"/>
    <w:rsid w:val="005E2DF7"/>
    <w:rsid w:val="005E2EA0"/>
    <w:rsid w:val="005E4FAD"/>
    <w:rsid w:val="005E5810"/>
    <w:rsid w:val="005E5A7D"/>
    <w:rsid w:val="005E62DF"/>
    <w:rsid w:val="005E65B4"/>
    <w:rsid w:val="005E6BAB"/>
    <w:rsid w:val="005E70F0"/>
    <w:rsid w:val="005E7396"/>
    <w:rsid w:val="005F2549"/>
    <w:rsid w:val="005F3351"/>
    <w:rsid w:val="005F5997"/>
    <w:rsid w:val="005F7336"/>
    <w:rsid w:val="005F74DF"/>
    <w:rsid w:val="005F7AB0"/>
    <w:rsid w:val="005F7B63"/>
    <w:rsid w:val="005F7F88"/>
    <w:rsid w:val="0060027F"/>
    <w:rsid w:val="00600A8E"/>
    <w:rsid w:val="00601742"/>
    <w:rsid w:val="00601C4A"/>
    <w:rsid w:val="00601CF7"/>
    <w:rsid w:val="00602048"/>
    <w:rsid w:val="006024F4"/>
    <w:rsid w:val="00602867"/>
    <w:rsid w:val="006037B8"/>
    <w:rsid w:val="006043ED"/>
    <w:rsid w:val="0060483A"/>
    <w:rsid w:val="006062B5"/>
    <w:rsid w:val="0060665F"/>
    <w:rsid w:val="00606994"/>
    <w:rsid w:val="0060742B"/>
    <w:rsid w:val="00610792"/>
    <w:rsid w:val="00610D7D"/>
    <w:rsid w:val="006112A6"/>
    <w:rsid w:val="0061141F"/>
    <w:rsid w:val="00611660"/>
    <w:rsid w:val="00611726"/>
    <w:rsid w:val="00611891"/>
    <w:rsid w:val="00613DA2"/>
    <w:rsid w:val="00614ACC"/>
    <w:rsid w:val="0061588C"/>
    <w:rsid w:val="00616F39"/>
    <w:rsid w:val="006202A2"/>
    <w:rsid w:val="00620FE6"/>
    <w:rsid w:val="00622204"/>
    <w:rsid w:val="00622D3F"/>
    <w:rsid w:val="00622D46"/>
    <w:rsid w:val="00623CE4"/>
    <w:rsid w:val="006242F1"/>
    <w:rsid w:val="00624903"/>
    <w:rsid w:val="00624CB0"/>
    <w:rsid w:val="0062562A"/>
    <w:rsid w:val="0062675A"/>
    <w:rsid w:val="00626C3A"/>
    <w:rsid w:val="0062726C"/>
    <w:rsid w:val="0062798F"/>
    <w:rsid w:val="006301E2"/>
    <w:rsid w:val="006317FF"/>
    <w:rsid w:val="00634414"/>
    <w:rsid w:val="0063486A"/>
    <w:rsid w:val="006361FB"/>
    <w:rsid w:val="00636418"/>
    <w:rsid w:val="006376CE"/>
    <w:rsid w:val="006404B3"/>
    <w:rsid w:val="006412B5"/>
    <w:rsid w:val="00641837"/>
    <w:rsid w:val="00641B14"/>
    <w:rsid w:val="00641D77"/>
    <w:rsid w:val="006420F5"/>
    <w:rsid w:val="006435A5"/>
    <w:rsid w:val="0064522D"/>
    <w:rsid w:val="00645659"/>
    <w:rsid w:val="00645F4F"/>
    <w:rsid w:val="00646950"/>
    <w:rsid w:val="00646B20"/>
    <w:rsid w:val="00646DAB"/>
    <w:rsid w:val="00647508"/>
    <w:rsid w:val="00647AE7"/>
    <w:rsid w:val="00647CF3"/>
    <w:rsid w:val="006507EA"/>
    <w:rsid w:val="00651DA5"/>
    <w:rsid w:val="00651E38"/>
    <w:rsid w:val="006521D5"/>
    <w:rsid w:val="006529FD"/>
    <w:rsid w:val="00652F10"/>
    <w:rsid w:val="00653333"/>
    <w:rsid w:val="00653750"/>
    <w:rsid w:val="006537DA"/>
    <w:rsid w:val="006547CC"/>
    <w:rsid w:val="00654D72"/>
    <w:rsid w:val="00655BEF"/>
    <w:rsid w:val="006575AA"/>
    <w:rsid w:val="00660556"/>
    <w:rsid w:val="00660EEE"/>
    <w:rsid w:val="0066151A"/>
    <w:rsid w:val="006616C6"/>
    <w:rsid w:val="0066176A"/>
    <w:rsid w:val="0066378D"/>
    <w:rsid w:val="00663FF5"/>
    <w:rsid w:val="006641EA"/>
    <w:rsid w:val="00664FAE"/>
    <w:rsid w:val="006655DF"/>
    <w:rsid w:val="00665F03"/>
    <w:rsid w:val="006676A6"/>
    <w:rsid w:val="006709AC"/>
    <w:rsid w:val="00671CE9"/>
    <w:rsid w:val="00673D9C"/>
    <w:rsid w:val="00674AC7"/>
    <w:rsid w:val="0067517F"/>
    <w:rsid w:val="00676BFD"/>
    <w:rsid w:val="00676E54"/>
    <w:rsid w:val="00680308"/>
    <w:rsid w:val="00680E82"/>
    <w:rsid w:val="006818B1"/>
    <w:rsid w:val="006819B5"/>
    <w:rsid w:val="006819C8"/>
    <w:rsid w:val="00681C8E"/>
    <w:rsid w:val="00681DE5"/>
    <w:rsid w:val="0068219A"/>
    <w:rsid w:val="00682228"/>
    <w:rsid w:val="00683391"/>
    <w:rsid w:val="00683BC3"/>
    <w:rsid w:val="00684F60"/>
    <w:rsid w:val="00685E0D"/>
    <w:rsid w:val="00686104"/>
    <w:rsid w:val="006862C3"/>
    <w:rsid w:val="00686535"/>
    <w:rsid w:val="00686AC2"/>
    <w:rsid w:val="006876DE"/>
    <w:rsid w:val="0069039E"/>
    <w:rsid w:val="00690542"/>
    <w:rsid w:val="00691088"/>
    <w:rsid w:val="006928CA"/>
    <w:rsid w:val="00692F43"/>
    <w:rsid w:val="00693A71"/>
    <w:rsid w:val="006942B6"/>
    <w:rsid w:val="00694924"/>
    <w:rsid w:val="00694A9D"/>
    <w:rsid w:val="00696001"/>
    <w:rsid w:val="00697F84"/>
    <w:rsid w:val="006A0101"/>
    <w:rsid w:val="006A0863"/>
    <w:rsid w:val="006A0B27"/>
    <w:rsid w:val="006A2AD2"/>
    <w:rsid w:val="006A30A6"/>
    <w:rsid w:val="006A36A7"/>
    <w:rsid w:val="006A4412"/>
    <w:rsid w:val="006A4BEC"/>
    <w:rsid w:val="006A4CB6"/>
    <w:rsid w:val="006A59BF"/>
    <w:rsid w:val="006A5ADF"/>
    <w:rsid w:val="006A620F"/>
    <w:rsid w:val="006A77C2"/>
    <w:rsid w:val="006B2619"/>
    <w:rsid w:val="006B39A3"/>
    <w:rsid w:val="006B3CA6"/>
    <w:rsid w:val="006B3EB5"/>
    <w:rsid w:val="006B4418"/>
    <w:rsid w:val="006B48B8"/>
    <w:rsid w:val="006B5103"/>
    <w:rsid w:val="006B54BF"/>
    <w:rsid w:val="006B6102"/>
    <w:rsid w:val="006B727B"/>
    <w:rsid w:val="006B7F31"/>
    <w:rsid w:val="006C079B"/>
    <w:rsid w:val="006C0C9C"/>
    <w:rsid w:val="006C14A2"/>
    <w:rsid w:val="006C2797"/>
    <w:rsid w:val="006C3C2A"/>
    <w:rsid w:val="006C42E4"/>
    <w:rsid w:val="006C5573"/>
    <w:rsid w:val="006C57D5"/>
    <w:rsid w:val="006C58D3"/>
    <w:rsid w:val="006C5987"/>
    <w:rsid w:val="006C61C7"/>
    <w:rsid w:val="006C7C6F"/>
    <w:rsid w:val="006C7C88"/>
    <w:rsid w:val="006C7D5B"/>
    <w:rsid w:val="006D000D"/>
    <w:rsid w:val="006D181B"/>
    <w:rsid w:val="006D2FC8"/>
    <w:rsid w:val="006D3682"/>
    <w:rsid w:val="006D39E1"/>
    <w:rsid w:val="006D4028"/>
    <w:rsid w:val="006D4073"/>
    <w:rsid w:val="006D4220"/>
    <w:rsid w:val="006D4F2E"/>
    <w:rsid w:val="006D5486"/>
    <w:rsid w:val="006D5939"/>
    <w:rsid w:val="006D6815"/>
    <w:rsid w:val="006D7070"/>
    <w:rsid w:val="006E1F07"/>
    <w:rsid w:val="006E52CA"/>
    <w:rsid w:val="006E544B"/>
    <w:rsid w:val="006E5AD8"/>
    <w:rsid w:val="006E5CBA"/>
    <w:rsid w:val="006E5EAA"/>
    <w:rsid w:val="006E6232"/>
    <w:rsid w:val="006E680D"/>
    <w:rsid w:val="006E6D6B"/>
    <w:rsid w:val="006F0855"/>
    <w:rsid w:val="006F1497"/>
    <w:rsid w:val="006F152D"/>
    <w:rsid w:val="006F3ABC"/>
    <w:rsid w:val="006F54FD"/>
    <w:rsid w:val="006F5B66"/>
    <w:rsid w:val="006F62F0"/>
    <w:rsid w:val="006F6A22"/>
    <w:rsid w:val="006F6DAD"/>
    <w:rsid w:val="006F7216"/>
    <w:rsid w:val="00700BB6"/>
    <w:rsid w:val="00701960"/>
    <w:rsid w:val="00702B6F"/>
    <w:rsid w:val="00702C0E"/>
    <w:rsid w:val="00703500"/>
    <w:rsid w:val="007043CB"/>
    <w:rsid w:val="00704CC7"/>
    <w:rsid w:val="00705205"/>
    <w:rsid w:val="00705FD2"/>
    <w:rsid w:val="007062EC"/>
    <w:rsid w:val="00707C41"/>
    <w:rsid w:val="007113B0"/>
    <w:rsid w:val="00711516"/>
    <w:rsid w:val="007118E1"/>
    <w:rsid w:val="007134AC"/>
    <w:rsid w:val="00713504"/>
    <w:rsid w:val="0071383E"/>
    <w:rsid w:val="00715217"/>
    <w:rsid w:val="0071555A"/>
    <w:rsid w:val="00716DAA"/>
    <w:rsid w:val="007202A4"/>
    <w:rsid w:val="0072114C"/>
    <w:rsid w:val="007235C3"/>
    <w:rsid w:val="00723EAC"/>
    <w:rsid w:val="00724322"/>
    <w:rsid w:val="0072480C"/>
    <w:rsid w:val="0072563A"/>
    <w:rsid w:val="00725DD2"/>
    <w:rsid w:val="0072606D"/>
    <w:rsid w:val="0072707B"/>
    <w:rsid w:val="00727F79"/>
    <w:rsid w:val="0073062F"/>
    <w:rsid w:val="00730E6D"/>
    <w:rsid w:val="007310E5"/>
    <w:rsid w:val="007318B5"/>
    <w:rsid w:val="007322B6"/>
    <w:rsid w:val="007325E1"/>
    <w:rsid w:val="007328F7"/>
    <w:rsid w:val="00733517"/>
    <w:rsid w:val="007335A7"/>
    <w:rsid w:val="00733AE2"/>
    <w:rsid w:val="00733B18"/>
    <w:rsid w:val="00733FDF"/>
    <w:rsid w:val="00735602"/>
    <w:rsid w:val="00735C10"/>
    <w:rsid w:val="00736493"/>
    <w:rsid w:val="007379F5"/>
    <w:rsid w:val="00741CCB"/>
    <w:rsid w:val="007423B8"/>
    <w:rsid w:val="00742C18"/>
    <w:rsid w:val="0074312A"/>
    <w:rsid w:val="007438A4"/>
    <w:rsid w:val="00744DEB"/>
    <w:rsid w:val="00745D89"/>
    <w:rsid w:val="007462F6"/>
    <w:rsid w:val="00747680"/>
    <w:rsid w:val="00751229"/>
    <w:rsid w:val="00752420"/>
    <w:rsid w:val="007529D7"/>
    <w:rsid w:val="00753A61"/>
    <w:rsid w:val="0075700E"/>
    <w:rsid w:val="007577C8"/>
    <w:rsid w:val="00760775"/>
    <w:rsid w:val="007609CE"/>
    <w:rsid w:val="007613E3"/>
    <w:rsid w:val="00761C79"/>
    <w:rsid w:val="00762472"/>
    <w:rsid w:val="007653E0"/>
    <w:rsid w:val="007654CE"/>
    <w:rsid w:val="0076601A"/>
    <w:rsid w:val="00766851"/>
    <w:rsid w:val="00766F43"/>
    <w:rsid w:val="007672F3"/>
    <w:rsid w:val="00770153"/>
    <w:rsid w:val="00770637"/>
    <w:rsid w:val="00770748"/>
    <w:rsid w:val="00770962"/>
    <w:rsid w:val="00772A3F"/>
    <w:rsid w:val="00773088"/>
    <w:rsid w:val="00773731"/>
    <w:rsid w:val="00773AAA"/>
    <w:rsid w:val="0077460D"/>
    <w:rsid w:val="00774F5E"/>
    <w:rsid w:val="00775AE0"/>
    <w:rsid w:val="0077639F"/>
    <w:rsid w:val="00776DDE"/>
    <w:rsid w:val="00776EB2"/>
    <w:rsid w:val="00776FE7"/>
    <w:rsid w:val="0077739B"/>
    <w:rsid w:val="00777D15"/>
    <w:rsid w:val="00777DC7"/>
    <w:rsid w:val="00780414"/>
    <w:rsid w:val="00782103"/>
    <w:rsid w:val="00782E74"/>
    <w:rsid w:val="00783ADE"/>
    <w:rsid w:val="00784987"/>
    <w:rsid w:val="0078595B"/>
    <w:rsid w:val="007868BD"/>
    <w:rsid w:val="007872FC"/>
    <w:rsid w:val="007900F1"/>
    <w:rsid w:val="00790782"/>
    <w:rsid w:val="00790853"/>
    <w:rsid w:val="00790DD5"/>
    <w:rsid w:val="007911E2"/>
    <w:rsid w:val="0079127A"/>
    <w:rsid w:val="007912C3"/>
    <w:rsid w:val="00791A0F"/>
    <w:rsid w:val="007920EF"/>
    <w:rsid w:val="00792260"/>
    <w:rsid w:val="007924A8"/>
    <w:rsid w:val="007926D5"/>
    <w:rsid w:val="0079282B"/>
    <w:rsid w:val="00792AB8"/>
    <w:rsid w:val="007935A6"/>
    <w:rsid w:val="007935FE"/>
    <w:rsid w:val="00793FE8"/>
    <w:rsid w:val="00794482"/>
    <w:rsid w:val="007946B8"/>
    <w:rsid w:val="0079518C"/>
    <w:rsid w:val="0079566C"/>
    <w:rsid w:val="007A0111"/>
    <w:rsid w:val="007A072F"/>
    <w:rsid w:val="007A153E"/>
    <w:rsid w:val="007A1EBD"/>
    <w:rsid w:val="007A1EEB"/>
    <w:rsid w:val="007A2F31"/>
    <w:rsid w:val="007A31CF"/>
    <w:rsid w:val="007A3222"/>
    <w:rsid w:val="007A3262"/>
    <w:rsid w:val="007A35E8"/>
    <w:rsid w:val="007A42D4"/>
    <w:rsid w:val="007A48AC"/>
    <w:rsid w:val="007A55EF"/>
    <w:rsid w:val="007A5F93"/>
    <w:rsid w:val="007A65BC"/>
    <w:rsid w:val="007A6FE3"/>
    <w:rsid w:val="007A7F09"/>
    <w:rsid w:val="007B304A"/>
    <w:rsid w:val="007B381C"/>
    <w:rsid w:val="007B38E8"/>
    <w:rsid w:val="007B437B"/>
    <w:rsid w:val="007B4DDD"/>
    <w:rsid w:val="007B4EFE"/>
    <w:rsid w:val="007B674F"/>
    <w:rsid w:val="007B7959"/>
    <w:rsid w:val="007B7A88"/>
    <w:rsid w:val="007C03E1"/>
    <w:rsid w:val="007C1639"/>
    <w:rsid w:val="007C37C8"/>
    <w:rsid w:val="007C3A88"/>
    <w:rsid w:val="007C3B00"/>
    <w:rsid w:val="007C3C19"/>
    <w:rsid w:val="007C425E"/>
    <w:rsid w:val="007C4BDC"/>
    <w:rsid w:val="007C5B9E"/>
    <w:rsid w:val="007C7533"/>
    <w:rsid w:val="007C7D1A"/>
    <w:rsid w:val="007D0978"/>
    <w:rsid w:val="007D0A82"/>
    <w:rsid w:val="007D13EC"/>
    <w:rsid w:val="007D1EB4"/>
    <w:rsid w:val="007D2C30"/>
    <w:rsid w:val="007D4022"/>
    <w:rsid w:val="007D6046"/>
    <w:rsid w:val="007D7250"/>
    <w:rsid w:val="007D74BA"/>
    <w:rsid w:val="007D7CC7"/>
    <w:rsid w:val="007E0448"/>
    <w:rsid w:val="007E1B01"/>
    <w:rsid w:val="007E1E4C"/>
    <w:rsid w:val="007E2026"/>
    <w:rsid w:val="007E3C07"/>
    <w:rsid w:val="007E5456"/>
    <w:rsid w:val="007E57E7"/>
    <w:rsid w:val="007E60B3"/>
    <w:rsid w:val="007F056F"/>
    <w:rsid w:val="007F146D"/>
    <w:rsid w:val="007F3C36"/>
    <w:rsid w:val="007F40F8"/>
    <w:rsid w:val="007F4AB3"/>
    <w:rsid w:val="007F4CB0"/>
    <w:rsid w:val="007F6C24"/>
    <w:rsid w:val="007F7DEE"/>
    <w:rsid w:val="007F7F9F"/>
    <w:rsid w:val="008000FC"/>
    <w:rsid w:val="00800922"/>
    <w:rsid w:val="00800D77"/>
    <w:rsid w:val="00801DC7"/>
    <w:rsid w:val="00802329"/>
    <w:rsid w:val="00803091"/>
    <w:rsid w:val="00804980"/>
    <w:rsid w:val="00804BE0"/>
    <w:rsid w:val="008053ED"/>
    <w:rsid w:val="00805A56"/>
    <w:rsid w:val="00805E3C"/>
    <w:rsid w:val="00807B01"/>
    <w:rsid w:val="0081008C"/>
    <w:rsid w:val="00810616"/>
    <w:rsid w:val="00810739"/>
    <w:rsid w:val="00813C6A"/>
    <w:rsid w:val="0081408E"/>
    <w:rsid w:val="00814890"/>
    <w:rsid w:val="008148A4"/>
    <w:rsid w:val="0081564D"/>
    <w:rsid w:val="008164FF"/>
    <w:rsid w:val="008169B5"/>
    <w:rsid w:val="00816A4F"/>
    <w:rsid w:val="0081772D"/>
    <w:rsid w:val="00817962"/>
    <w:rsid w:val="00817E61"/>
    <w:rsid w:val="008200F4"/>
    <w:rsid w:val="008233E4"/>
    <w:rsid w:val="00823510"/>
    <w:rsid w:val="008235BE"/>
    <w:rsid w:val="008240A3"/>
    <w:rsid w:val="008243B2"/>
    <w:rsid w:val="00825EB0"/>
    <w:rsid w:val="0082705D"/>
    <w:rsid w:val="0082711F"/>
    <w:rsid w:val="008302BC"/>
    <w:rsid w:val="0083065F"/>
    <w:rsid w:val="00830ED2"/>
    <w:rsid w:val="008318C3"/>
    <w:rsid w:val="00832C33"/>
    <w:rsid w:val="00832C86"/>
    <w:rsid w:val="00833E80"/>
    <w:rsid w:val="0083579E"/>
    <w:rsid w:val="0083605F"/>
    <w:rsid w:val="00836438"/>
    <w:rsid w:val="00836668"/>
    <w:rsid w:val="00836A91"/>
    <w:rsid w:val="0083730C"/>
    <w:rsid w:val="00840229"/>
    <w:rsid w:val="008413C7"/>
    <w:rsid w:val="00842411"/>
    <w:rsid w:val="00842A17"/>
    <w:rsid w:val="00843CED"/>
    <w:rsid w:val="00844755"/>
    <w:rsid w:val="0084682E"/>
    <w:rsid w:val="0084762E"/>
    <w:rsid w:val="00847BBC"/>
    <w:rsid w:val="008502F3"/>
    <w:rsid w:val="0085061B"/>
    <w:rsid w:val="0085066C"/>
    <w:rsid w:val="00850B16"/>
    <w:rsid w:val="00851935"/>
    <w:rsid w:val="008553A4"/>
    <w:rsid w:val="00855547"/>
    <w:rsid w:val="008567D9"/>
    <w:rsid w:val="00856985"/>
    <w:rsid w:val="00856B33"/>
    <w:rsid w:val="00860914"/>
    <w:rsid w:val="008615A6"/>
    <w:rsid w:val="00861DD9"/>
    <w:rsid w:val="00861F22"/>
    <w:rsid w:val="00863339"/>
    <w:rsid w:val="00863879"/>
    <w:rsid w:val="0086390C"/>
    <w:rsid w:val="008645AB"/>
    <w:rsid w:val="008648D2"/>
    <w:rsid w:val="00864F9A"/>
    <w:rsid w:val="00865BBD"/>
    <w:rsid w:val="00866808"/>
    <w:rsid w:val="00866879"/>
    <w:rsid w:val="00866995"/>
    <w:rsid w:val="00867608"/>
    <w:rsid w:val="008715F3"/>
    <w:rsid w:val="0087314D"/>
    <w:rsid w:val="00873232"/>
    <w:rsid w:val="008738D1"/>
    <w:rsid w:val="00873EE3"/>
    <w:rsid w:val="00875EEF"/>
    <w:rsid w:val="0088105C"/>
    <w:rsid w:val="0088188A"/>
    <w:rsid w:val="00882911"/>
    <w:rsid w:val="00882C58"/>
    <w:rsid w:val="00882CE5"/>
    <w:rsid w:val="008830C7"/>
    <w:rsid w:val="008830FC"/>
    <w:rsid w:val="008836E6"/>
    <w:rsid w:val="008839F5"/>
    <w:rsid w:val="008840E8"/>
    <w:rsid w:val="00884F3D"/>
    <w:rsid w:val="00885DD8"/>
    <w:rsid w:val="008863CC"/>
    <w:rsid w:val="00887A48"/>
    <w:rsid w:val="00887DD6"/>
    <w:rsid w:val="00890ACE"/>
    <w:rsid w:val="008911DC"/>
    <w:rsid w:val="00892DAB"/>
    <w:rsid w:val="00893211"/>
    <w:rsid w:val="00893C7D"/>
    <w:rsid w:val="0089408E"/>
    <w:rsid w:val="00894691"/>
    <w:rsid w:val="00896090"/>
    <w:rsid w:val="008976A5"/>
    <w:rsid w:val="00897CEA"/>
    <w:rsid w:val="00897F47"/>
    <w:rsid w:val="008A0480"/>
    <w:rsid w:val="008A0665"/>
    <w:rsid w:val="008A0C92"/>
    <w:rsid w:val="008A1973"/>
    <w:rsid w:val="008A1DBB"/>
    <w:rsid w:val="008A1E8F"/>
    <w:rsid w:val="008A300D"/>
    <w:rsid w:val="008A5679"/>
    <w:rsid w:val="008A5C4E"/>
    <w:rsid w:val="008A7365"/>
    <w:rsid w:val="008B014F"/>
    <w:rsid w:val="008B140A"/>
    <w:rsid w:val="008B180A"/>
    <w:rsid w:val="008B194C"/>
    <w:rsid w:val="008B1EA1"/>
    <w:rsid w:val="008B24FC"/>
    <w:rsid w:val="008B2A21"/>
    <w:rsid w:val="008B2AD4"/>
    <w:rsid w:val="008B2B57"/>
    <w:rsid w:val="008B5441"/>
    <w:rsid w:val="008B57BA"/>
    <w:rsid w:val="008B6F73"/>
    <w:rsid w:val="008B71BD"/>
    <w:rsid w:val="008B7C77"/>
    <w:rsid w:val="008C0A26"/>
    <w:rsid w:val="008C0F23"/>
    <w:rsid w:val="008C3092"/>
    <w:rsid w:val="008C4048"/>
    <w:rsid w:val="008C59D4"/>
    <w:rsid w:val="008C607B"/>
    <w:rsid w:val="008C6373"/>
    <w:rsid w:val="008C752A"/>
    <w:rsid w:val="008C7594"/>
    <w:rsid w:val="008C7F97"/>
    <w:rsid w:val="008D170F"/>
    <w:rsid w:val="008D2709"/>
    <w:rsid w:val="008D3135"/>
    <w:rsid w:val="008D33E4"/>
    <w:rsid w:val="008D40FA"/>
    <w:rsid w:val="008D5D9D"/>
    <w:rsid w:val="008D6E47"/>
    <w:rsid w:val="008D72F0"/>
    <w:rsid w:val="008E00D7"/>
    <w:rsid w:val="008E0305"/>
    <w:rsid w:val="008E043C"/>
    <w:rsid w:val="008E08C3"/>
    <w:rsid w:val="008E0F19"/>
    <w:rsid w:val="008E18CF"/>
    <w:rsid w:val="008E3184"/>
    <w:rsid w:val="008E3A65"/>
    <w:rsid w:val="008E466C"/>
    <w:rsid w:val="008E4AAB"/>
    <w:rsid w:val="008E5280"/>
    <w:rsid w:val="008E547D"/>
    <w:rsid w:val="008E5E11"/>
    <w:rsid w:val="008E5E83"/>
    <w:rsid w:val="008E5F79"/>
    <w:rsid w:val="008E7093"/>
    <w:rsid w:val="008E7269"/>
    <w:rsid w:val="008E7620"/>
    <w:rsid w:val="008F023B"/>
    <w:rsid w:val="008F30B9"/>
    <w:rsid w:val="008F3200"/>
    <w:rsid w:val="008F338E"/>
    <w:rsid w:val="008F3800"/>
    <w:rsid w:val="008F3A55"/>
    <w:rsid w:val="008F3AF6"/>
    <w:rsid w:val="008F5D29"/>
    <w:rsid w:val="008F5F06"/>
    <w:rsid w:val="008F679B"/>
    <w:rsid w:val="008F6CFE"/>
    <w:rsid w:val="008F7F27"/>
    <w:rsid w:val="0090032B"/>
    <w:rsid w:val="00900807"/>
    <w:rsid w:val="009012E3"/>
    <w:rsid w:val="009014FB"/>
    <w:rsid w:val="00903395"/>
    <w:rsid w:val="00903761"/>
    <w:rsid w:val="00903DA0"/>
    <w:rsid w:val="009050CF"/>
    <w:rsid w:val="00905866"/>
    <w:rsid w:val="0090639F"/>
    <w:rsid w:val="00907628"/>
    <w:rsid w:val="00907A23"/>
    <w:rsid w:val="00907C0F"/>
    <w:rsid w:val="00907EDA"/>
    <w:rsid w:val="00910C36"/>
    <w:rsid w:val="00911413"/>
    <w:rsid w:val="00913236"/>
    <w:rsid w:val="00913C5D"/>
    <w:rsid w:val="0091465C"/>
    <w:rsid w:val="009152B8"/>
    <w:rsid w:val="009158A7"/>
    <w:rsid w:val="009164AD"/>
    <w:rsid w:val="00917E73"/>
    <w:rsid w:val="0092006F"/>
    <w:rsid w:val="009207F8"/>
    <w:rsid w:val="00920812"/>
    <w:rsid w:val="00921812"/>
    <w:rsid w:val="00922E97"/>
    <w:rsid w:val="0092308B"/>
    <w:rsid w:val="0092352A"/>
    <w:rsid w:val="00924BEF"/>
    <w:rsid w:val="009251E6"/>
    <w:rsid w:val="009260FC"/>
    <w:rsid w:val="00926A23"/>
    <w:rsid w:val="00927E82"/>
    <w:rsid w:val="009328A1"/>
    <w:rsid w:val="00933EAC"/>
    <w:rsid w:val="00934680"/>
    <w:rsid w:val="00934BC8"/>
    <w:rsid w:val="00935C30"/>
    <w:rsid w:val="0093614C"/>
    <w:rsid w:val="0093615E"/>
    <w:rsid w:val="0094075F"/>
    <w:rsid w:val="00940956"/>
    <w:rsid w:val="00941C59"/>
    <w:rsid w:val="00942358"/>
    <w:rsid w:val="009423B3"/>
    <w:rsid w:val="00942586"/>
    <w:rsid w:val="00942F92"/>
    <w:rsid w:val="009433D6"/>
    <w:rsid w:val="00943628"/>
    <w:rsid w:val="00944256"/>
    <w:rsid w:val="00944CAF"/>
    <w:rsid w:val="0094584F"/>
    <w:rsid w:val="0094590F"/>
    <w:rsid w:val="00945DD3"/>
    <w:rsid w:val="009465C8"/>
    <w:rsid w:val="0094662D"/>
    <w:rsid w:val="00946D2D"/>
    <w:rsid w:val="00950F0F"/>
    <w:rsid w:val="009515C2"/>
    <w:rsid w:val="00951738"/>
    <w:rsid w:val="00951C33"/>
    <w:rsid w:val="00952830"/>
    <w:rsid w:val="00952BD2"/>
    <w:rsid w:val="0095413D"/>
    <w:rsid w:val="009546A0"/>
    <w:rsid w:val="00954DD5"/>
    <w:rsid w:val="009566B0"/>
    <w:rsid w:val="00956A32"/>
    <w:rsid w:val="00956B83"/>
    <w:rsid w:val="00956E3C"/>
    <w:rsid w:val="00960EE3"/>
    <w:rsid w:val="00962B1E"/>
    <w:rsid w:val="00962D35"/>
    <w:rsid w:val="009630C2"/>
    <w:rsid w:val="009635E5"/>
    <w:rsid w:val="00964083"/>
    <w:rsid w:val="0096447C"/>
    <w:rsid w:val="00964C96"/>
    <w:rsid w:val="00965960"/>
    <w:rsid w:val="00965DED"/>
    <w:rsid w:val="009669E1"/>
    <w:rsid w:val="00966C25"/>
    <w:rsid w:val="00967C5D"/>
    <w:rsid w:val="00967CAE"/>
    <w:rsid w:val="009719EC"/>
    <w:rsid w:val="00971A26"/>
    <w:rsid w:val="00972911"/>
    <w:rsid w:val="00973A54"/>
    <w:rsid w:val="0097483B"/>
    <w:rsid w:val="00974F0A"/>
    <w:rsid w:val="00975772"/>
    <w:rsid w:val="00975AC8"/>
    <w:rsid w:val="0097695B"/>
    <w:rsid w:val="00976A5F"/>
    <w:rsid w:val="00976BFA"/>
    <w:rsid w:val="00977DA1"/>
    <w:rsid w:val="00977E78"/>
    <w:rsid w:val="00977F59"/>
    <w:rsid w:val="00981418"/>
    <w:rsid w:val="009845E4"/>
    <w:rsid w:val="00985362"/>
    <w:rsid w:val="0098540A"/>
    <w:rsid w:val="00985A4F"/>
    <w:rsid w:val="00985B12"/>
    <w:rsid w:val="00986191"/>
    <w:rsid w:val="00986194"/>
    <w:rsid w:val="00986212"/>
    <w:rsid w:val="00987108"/>
    <w:rsid w:val="00990C49"/>
    <w:rsid w:val="009910A6"/>
    <w:rsid w:val="00991D16"/>
    <w:rsid w:val="00992A90"/>
    <w:rsid w:val="0099306D"/>
    <w:rsid w:val="0099366F"/>
    <w:rsid w:val="00993A1B"/>
    <w:rsid w:val="00993C60"/>
    <w:rsid w:val="00994556"/>
    <w:rsid w:val="009948C2"/>
    <w:rsid w:val="00995BE8"/>
    <w:rsid w:val="00995D15"/>
    <w:rsid w:val="00996474"/>
    <w:rsid w:val="009976F6"/>
    <w:rsid w:val="009A09B0"/>
    <w:rsid w:val="009A1EA6"/>
    <w:rsid w:val="009A1F27"/>
    <w:rsid w:val="009A3640"/>
    <w:rsid w:val="009A4CCE"/>
    <w:rsid w:val="009A6421"/>
    <w:rsid w:val="009A7171"/>
    <w:rsid w:val="009A7C9E"/>
    <w:rsid w:val="009B022E"/>
    <w:rsid w:val="009B0DB1"/>
    <w:rsid w:val="009B1003"/>
    <w:rsid w:val="009B15FB"/>
    <w:rsid w:val="009B17EB"/>
    <w:rsid w:val="009B2D8F"/>
    <w:rsid w:val="009B2EC1"/>
    <w:rsid w:val="009B3592"/>
    <w:rsid w:val="009B3992"/>
    <w:rsid w:val="009B474F"/>
    <w:rsid w:val="009B4B9A"/>
    <w:rsid w:val="009B4F2F"/>
    <w:rsid w:val="009B53B0"/>
    <w:rsid w:val="009B5769"/>
    <w:rsid w:val="009B75EF"/>
    <w:rsid w:val="009C0D6E"/>
    <w:rsid w:val="009C15D1"/>
    <w:rsid w:val="009C3711"/>
    <w:rsid w:val="009C3F03"/>
    <w:rsid w:val="009C3F78"/>
    <w:rsid w:val="009C476D"/>
    <w:rsid w:val="009C5DC4"/>
    <w:rsid w:val="009C63D7"/>
    <w:rsid w:val="009C67B2"/>
    <w:rsid w:val="009C78BF"/>
    <w:rsid w:val="009D0B6C"/>
    <w:rsid w:val="009D1AB2"/>
    <w:rsid w:val="009D2710"/>
    <w:rsid w:val="009D2BB1"/>
    <w:rsid w:val="009D2E0E"/>
    <w:rsid w:val="009D383A"/>
    <w:rsid w:val="009D452F"/>
    <w:rsid w:val="009D460C"/>
    <w:rsid w:val="009D46D1"/>
    <w:rsid w:val="009D4AE5"/>
    <w:rsid w:val="009D51E5"/>
    <w:rsid w:val="009D545D"/>
    <w:rsid w:val="009D5EBA"/>
    <w:rsid w:val="009D6AAC"/>
    <w:rsid w:val="009D6F4E"/>
    <w:rsid w:val="009D7B14"/>
    <w:rsid w:val="009E1157"/>
    <w:rsid w:val="009E2E11"/>
    <w:rsid w:val="009E34F2"/>
    <w:rsid w:val="009E3655"/>
    <w:rsid w:val="009E4C37"/>
    <w:rsid w:val="009E4ED5"/>
    <w:rsid w:val="009E50C2"/>
    <w:rsid w:val="009E62DE"/>
    <w:rsid w:val="009E6630"/>
    <w:rsid w:val="009E6B28"/>
    <w:rsid w:val="009E7186"/>
    <w:rsid w:val="009E7604"/>
    <w:rsid w:val="009E7A9C"/>
    <w:rsid w:val="009E7B38"/>
    <w:rsid w:val="009F0A74"/>
    <w:rsid w:val="009F1BF2"/>
    <w:rsid w:val="009F1E87"/>
    <w:rsid w:val="009F1F84"/>
    <w:rsid w:val="009F39AF"/>
    <w:rsid w:val="009F3F52"/>
    <w:rsid w:val="009F66C4"/>
    <w:rsid w:val="009F680A"/>
    <w:rsid w:val="009F6F81"/>
    <w:rsid w:val="009F7595"/>
    <w:rsid w:val="009F78C3"/>
    <w:rsid w:val="00A0132B"/>
    <w:rsid w:val="00A032CB"/>
    <w:rsid w:val="00A03B0C"/>
    <w:rsid w:val="00A03EAD"/>
    <w:rsid w:val="00A044D3"/>
    <w:rsid w:val="00A045CE"/>
    <w:rsid w:val="00A04663"/>
    <w:rsid w:val="00A048B0"/>
    <w:rsid w:val="00A04FC5"/>
    <w:rsid w:val="00A0523A"/>
    <w:rsid w:val="00A054EB"/>
    <w:rsid w:val="00A055A4"/>
    <w:rsid w:val="00A057E5"/>
    <w:rsid w:val="00A0697A"/>
    <w:rsid w:val="00A10B52"/>
    <w:rsid w:val="00A11DA4"/>
    <w:rsid w:val="00A1304F"/>
    <w:rsid w:val="00A1320A"/>
    <w:rsid w:val="00A133CF"/>
    <w:rsid w:val="00A13430"/>
    <w:rsid w:val="00A1520D"/>
    <w:rsid w:val="00A15B55"/>
    <w:rsid w:val="00A161BD"/>
    <w:rsid w:val="00A163BE"/>
    <w:rsid w:val="00A16632"/>
    <w:rsid w:val="00A16F44"/>
    <w:rsid w:val="00A1783E"/>
    <w:rsid w:val="00A206AD"/>
    <w:rsid w:val="00A20CF1"/>
    <w:rsid w:val="00A21B91"/>
    <w:rsid w:val="00A24A67"/>
    <w:rsid w:val="00A254C9"/>
    <w:rsid w:val="00A25C73"/>
    <w:rsid w:val="00A26C66"/>
    <w:rsid w:val="00A2753C"/>
    <w:rsid w:val="00A304B1"/>
    <w:rsid w:val="00A307D3"/>
    <w:rsid w:val="00A30828"/>
    <w:rsid w:val="00A31BD4"/>
    <w:rsid w:val="00A321BE"/>
    <w:rsid w:val="00A32F75"/>
    <w:rsid w:val="00A3321D"/>
    <w:rsid w:val="00A33E50"/>
    <w:rsid w:val="00A33FC4"/>
    <w:rsid w:val="00A35038"/>
    <w:rsid w:val="00A3702A"/>
    <w:rsid w:val="00A3769D"/>
    <w:rsid w:val="00A3774C"/>
    <w:rsid w:val="00A37F40"/>
    <w:rsid w:val="00A40395"/>
    <w:rsid w:val="00A40A17"/>
    <w:rsid w:val="00A40F11"/>
    <w:rsid w:val="00A41B43"/>
    <w:rsid w:val="00A42947"/>
    <w:rsid w:val="00A43CB1"/>
    <w:rsid w:val="00A441C0"/>
    <w:rsid w:val="00A457CF"/>
    <w:rsid w:val="00A47075"/>
    <w:rsid w:val="00A47D35"/>
    <w:rsid w:val="00A50175"/>
    <w:rsid w:val="00A501EC"/>
    <w:rsid w:val="00A51373"/>
    <w:rsid w:val="00A51CF5"/>
    <w:rsid w:val="00A52592"/>
    <w:rsid w:val="00A536A6"/>
    <w:rsid w:val="00A53D5D"/>
    <w:rsid w:val="00A5445B"/>
    <w:rsid w:val="00A54508"/>
    <w:rsid w:val="00A54C22"/>
    <w:rsid w:val="00A54CD0"/>
    <w:rsid w:val="00A570E4"/>
    <w:rsid w:val="00A574BB"/>
    <w:rsid w:val="00A603A2"/>
    <w:rsid w:val="00A61A33"/>
    <w:rsid w:val="00A61ED4"/>
    <w:rsid w:val="00A63236"/>
    <w:rsid w:val="00A63941"/>
    <w:rsid w:val="00A63CF3"/>
    <w:rsid w:val="00A64A8B"/>
    <w:rsid w:val="00A6581F"/>
    <w:rsid w:val="00A659BD"/>
    <w:rsid w:val="00A65F84"/>
    <w:rsid w:val="00A6664B"/>
    <w:rsid w:val="00A70AD8"/>
    <w:rsid w:val="00A712CA"/>
    <w:rsid w:val="00A719B7"/>
    <w:rsid w:val="00A71F30"/>
    <w:rsid w:val="00A724E3"/>
    <w:rsid w:val="00A72EBA"/>
    <w:rsid w:val="00A754E4"/>
    <w:rsid w:val="00A75B9E"/>
    <w:rsid w:val="00A77BF3"/>
    <w:rsid w:val="00A82474"/>
    <w:rsid w:val="00A82FD7"/>
    <w:rsid w:val="00A82FF3"/>
    <w:rsid w:val="00A84149"/>
    <w:rsid w:val="00A84557"/>
    <w:rsid w:val="00A84CC0"/>
    <w:rsid w:val="00A9099F"/>
    <w:rsid w:val="00A90F91"/>
    <w:rsid w:val="00A91DBF"/>
    <w:rsid w:val="00A91EA6"/>
    <w:rsid w:val="00A93ADB"/>
    <w:rsid w:val="00A94CE0"/>
    <w:rsid w:val="00A95059"/>
    <w:rsid w:val="00A96C54"/>
    <w:rsid w:val="00A96CEC"/>
    <w:rsid w:val="00A972BD"/>
    <w:rsid w:val="00A97CF4"/>
    <w:rsid w:val="00AA09A3"/>
    <w:rsid w:val="00AA0CE3"/>
    <w:rsid w:val="00AA0DC7"/>
    <w:rsid w:val="00AA22B2"/>
    <w:rsid w:val="00AA37D0"/>
    <w:rsid w:val="00AA38ED"/>
    <w:rsid w:val="00AA42CE"/>
    <w:rsid w:val="00AA57DA"/>
    <w:rsid w:val="00AA6D5A"/>
    <w:rsid w:val="00AB0225"/>
    <w:rsid w:val="00AB0761"/>
    <w:rsid w:val="00AB3CE2"/>
    <w:rsid w:val="00AB4CA4"/>
    <w:rsid w:val="00AB5A57"/>
    <w:rsid w:val="00AB5BDA"/>
    <w:rsid w:val="00AB5FE2"/>
    <w:rsid w:val="00AB62E4"/>
    <w:rsid w:val="00AB66DB"/>
    <w:rsid w:val="00AB7731"/>
    <w:rsid w:val="00AB7BAA"/>
    <w:rsid w:val="00AC02EE"/>
    <w:rsid w:val="00AC077F"/>
    <w:rsid w:val="00AC0D1D"/>
    <w:rsid w:val="00AC1056"/>
    <w:rsid w:val="00AC17A8"/>
    <w:rsid w:val="00AC198C"/>
    <w:rsid w:val="00AC269D"/>
    <w:rsid w:val="00AC3572"/>
    <w:rsid w:val="00AC40BE"/>
    <w:rsid w:val="00AC54F6"/>
    <w:rsid w:val="00AC72E5"/>
    <w:rsid w:val="00AC7ED3"/>
    <w:rsid w:val="00AD0115"/>
    <w:rsid w:val="00AD0C2F"/>
    <w:rsid w:val="00AD0E4E"/>
    <w:rsid w:val="00AD1379"/>
    <w:rsid w:val="00AD25AD"/>
    <w:rsid w:val="00AD2991"/>
    <w:rsid w:val="00AD372E"/>
    <w:rsid w:val="00AD55CC"/>
    <w:rsid w:val="00AD78BB"/>
    <w:rsid w:val="00AD7992"/>
    <w:rsid w:val="00AD7E18"/>
    <w:rsid w:val="00AE0C86"/>
    <w:rsid w:val="00AE0FF7"/>
    <w:rsid w:val="00AE126D"/>
    <w:rsid w:val="00AE209C"/>
    <w:rsid w:val="00AE231E"/>
    <w:rsid w:val="00AE2701"/>
    <w:rsid w:val="00AE2E13"/>
    <w:rsid w:val="00AE36C7"/>
    <w:rsid w:val="00AE3AD3"/>
    <w:rsid w:val="00AE4874"/>
    <w:rsid w:val="00AE6229"/>
    <w:rsid w:val="00AE6BFC"/>
    <w:rsid w:val="00AE7092"/>
    <w:rsid w:val="00AE73D9"/>
    <w:rsid w:val="00AE7663"/>
    <w:rsid w:val="00AF00F5"/>
    <w:rsid w:val="00AF02C0"/>
    <w:rsid w:val="00AF0970"/>
    <w:rsid w:val="00AF1CE1"/>
    <w:rsid w:val="00AF2082"/>
    <w:rsid w:val="00AF23D3"/>
    <w:rsid w:val="00AF2C11"/>
    <w:rsid w:val="00AF39D8"/>
    <w:rsid w:val="00AF4306"/>
    <w:rsid w:val="00AF454A"/>
    <w:rsid w:val="00AF4A74"/>
    <w:rsid w:val="00AF5289"/>
    <w:rsid w:val="00AF5815"/>
    <w:rsid w:val="00AF73AA"/>
    <w:rsid w:val="00AF7DA9"/>
    <w:rsid w:val="00B009A8"/>
    <w:rsid w:val="00B00CC2"/>
    <w:rsid w:val="00B01BBD"/>
    <w:rsid w:val="00B02889"/>
    <w:rsid w:val="00B02CAE"/>
    <w:rsid w:val="00B03387"/>
    <w:rsid w:val="00B050A6"/>
    <w:rsid w:val="00B05916"/>
    <w:rsid w:val="00B06515"/>
    <w:rsid w:val="00B066B6"/>
    <w:rsid w:val="00B0688B"/>
    <w:rsid w:val="00B070BC"/>
    <w:rsid w:val="00B12103"/>
    <w:rsid w:val="00B12313"/>
    <w:rsid w:val="00B128D2"/>
    <w:rsid w:val="00B13116"/>
    <w:rsid w:val="00B14E38"/>
    <w:rsid w:val="00B16D5E"/>
    <w:rsid w:val="00B207F5"/>
    <w:rsid w:val="00B20B15"/>
    <w:rsid w:val="00B2229F"/>
    <w:rsid w:val="00B2290A"/>
    <w:rsid w:val="00B22A83"/>
    <w:rsid w:val="00B23BDA"/>
    <w:rsid w:val="00B23DBB"/>
    <w:rsid w:val="00B23F3A"/>
    <w:rsid w:val="00B241E2"/>
    <w:rsid w:val="00B252F6"/>
    <w:rsid w:val="00B25733"/>
    <w:rsid w:val="00B2578B"/>
    <w:rsid w:val="00B25A16"/>
    <w:rsid w:val="00B27382"/>
    <w:rsid w:val="00B27D5F"/>
    <w:rsid w:val="00B30982"/>
    <w:rsid w:val="00B31128"/>
    <w:rsid w:val="00B318A9"/>
    <w:rsid w:val="00B32100"/>
    <w:rsid w:val="00B32578"/>
    <w:rsid w:val="00B328D9"/>
    <w:rsid w:val="00B32AD3"/>
    <w:rsid w:val="00B33FCD"/>
    <w:rsid w:val="00B345A7"/>
    <w:rsid w:val="00B35BE1"/>
    <w:rsid w:val="00B360DB"/>
    <w:rsid w:val="00B366DB"/>
    <w:rsid w:val="00B36C08"/>
    <w:rsid w:val="00B36C29"/>
    <w:rsid w:val="00B37E08"/>
    <w:rsid w:val="00B4084D"/>
    <w:rsid w:val="00B40AA7"/>
    <w:rsid w:val="00B40F94"/>
    <w:rsid w:val="00B412A2"/>
    <w:rsid w:val="00B4241B"/>
    <w:rsid w:val="00B42F9D"/>
    <w:rsid w:val="00B430E9"/>
    <w:rsid w:val="00B431CD"/>
    <w:rsid w:val="00B4466D"/>
    <w:rsid w:val="00B447F4"/>
    <w:rsid w:val="00B44DAA"/>
    <w:rsid w:val="00B44EC8"/>
    <w:rsid w:val="00B45479"/>
    <w:rsid w:val="00B4578E"/>
    <w:rsid w:val="00B45BA2"/>
    <w:rsid w:val="00B45C48"/>
    <w:rsid w:val="00B50ABB"/>
    <w:rsid w:val="00B50D36"/>
    <w:rsid w:val="00B51444"/>
    <w:rsid w:val="00B51851"/>
    <w:rsid w:val="00B51CC8"/>
    <w:rsid w:val="00B5240A"/>
    <w:rsid w:val="00B525CD"/>
    <w:rsid w:val="00B52DC6"/>
    <w:rsid w:val="00B55252"/>
    <w:rsid w:val="00B5560A"/>
    <w:rsid w:val="00B630C5"/>
    <w:rsid w:val="00B63248"/>
    <w:rsid w:val="00B64EEE"/>
    <w:rsid w:val="00B65D4D"/>
    <w:rsid w:val="00B6613F"/>
    <w:rsid w:val="00B66A36"/>
    <w:rsid w:val="00B66BB0"/>
    <w:rsid w:val="00B67CE1"/>
    <w:rsid w:val="00B7072A"/>
    <w:rsid w:val="00B7072C"/>
    <w:rsid w:val="00B70A8C"/>
    <w:rsid w:val="00B70EB4"/>
    <w:rsid w:val="00B71569"/>
    <w:rsid w:val="00B71879"/>
    <w:rsid w:val="00B72819"/>
    <w:rsid w:val="00B72D1A"/>
    <w:rsid w:val="00B74004"/>
    <w:rsid w:val="00B745DB"/>
    <w:rsid w:val="00B750A4"/>
    <w:rsid w:val="00B75576"/>
    <w:rsid w:val="00B766EC"/>
    <w:rsid w:val="00B769AD"/>
    <w:rsid w:val="00B77200"/>
    <w:rsid w:val="00B77472"/>
    <w:rsid w:val="00B7799F"/>
    <w:rsid w:val="00B8101D"/>
    <w:rsid w:val="00B81D94"/>
    <w:rsid w:val="00B8233A"/>
    <w:rsid w:val="00B83792"/>
    <w:rsid w:val="00B8464E"/>
    <w:rsid w:val="00B851F5"/>
    <w:rsid w:val="00B85DC8"/>
    <w:rsid w:val="00B861F3"/>
    <w:rsid w:val="00B8627D"/>
    <w:rsid w:val="00B8666B"/>
    <w:rsid w:val="00B866E5"/>
    <w:rsid w:val="00B87EAE"/>
    <w:rsid w:val="00B90FFB"/>
    <w:rsid w:val="00B9148C"/>
    <w:rsid w:val="00B91EE7"/>
    <w:rsid w:val="00B93876"/>
    <w:rsid w:val="00B94E86"/>
    <w:rsid w:val="00B95A7E"/>
    <w:rsid w:val="00B961D6"/>
    <w:rsid w:val="00B964ED"/>
    <w:rsid w:val="00B97B69"/>
    <w:rsid w:val="00B97E72"/>
    <w:rsid w:val="00BA00DF"/>
    <w:rsid w:val="00BA0BC5"/>
    <w:rsid w:val="00BA1225"/>
    <w:rsid w:val="00BA18A9"/>
    <w:rsid w:val="00BA1DA4"/>
    <w:rsid w:val="00BA2182"/>
    <w:rsid w:val="00BA3618"/>
    <w:rsid w:val="00BA3D25"/>
    <w:rsid w:val="00BA3E34"/>
    <w:rsid w:val="00BA474C"/>
    <w:rsid w:val="00BA4990"/>
    <w:rsid w:val="00BA4DB6"/>
    <w:rsid w:val="00BA4F48"/>
    <w:rsid w:val="00BA501D"/>
    <w:rsid w:val="00BA54CD"/>
    <w:rsid w:val="00BA5958"/>
    <w:rsid w:val="00BA6669"/>
    <w:rsid w:val="00BA6857"/>
    <w:rsid w:val="00BA685F"/>
    <w:rsid w:val="00BA74F3"/>
    <w:rsid w:val="00BB0879"/>
    <w:rsid w:val="00BB0881"/>
    <w:rsid w:val="00BB1F91"/>
    <w:rsid w:val="00BB233B"/>
    <w:rsid w:val="00BB2988"/>
    <w:rsid w:val="00BB2E86"/>
    <w:rsid w:val="00BB2EF7"/>
    <w:rsid w:val="00BB4473"/>
    <w:rsid w:val="00BB44F8"/>
    <w:rsid w:val="00BB5779"/>
    <w:rsid w:val="00BB7AAE"/>
    <w:rsid w:val="00BB7BF5"/>
    <w:rsid w:val="00BC0A40"/>
    <w:rsid w:val="00BC1C0E"/>
    <w:rsid w:val="00BC3952"/>
    <w:rsid w:val="00BC4E4A"/>
    <w:rsid w:val="00BC5712"/>
    <w:rsid w:val="00BC584E"/>
    <w:rsid w:val="00BC640D"/>
    <w:rsid w:val="00BC7F1A"/>
    <w:rsid w:val="00BC7F85"/>
    <w:rsid w:val="00BD04FF"/>
    <w:rsid w:val="00BD0F73"/>
    <w:rsid w:val="00BD3E4C"/>
    <w:rsid w:val="00BD5597"/>
    <w:rsid w:val="00BD580A"/>
    <w:rsid w:val="00BD5C52"/>
    <w:rsid w:val="00BD6E53"/>
    <w:rsid w:val="00BD6FAA"/>
    <w:rsid w:val="00BE02D9"/>
    <w:rsid w:val="00BE1511"/>
    <w:rsid w:val="00BE2008"/>
    <w:rsid w:val="00BE21CC"/>
    <w:rsid w:val="00BE34CD"/>
    <w:rsid w:val="00BE3A1A"/>
    <w:rsid w:val="00BE55B9"/>
    <w:rsid w:val="00BE6838"/>
    <w:rsid w:val="00BE69B6"/>
    <w:rsid w:val="00BE6B06"/>
    <w:rsid w:val="00BE6FEF"/>
    <w:rsid w:val="00BE7397"/>
    <w:rsid w:val="00BE752F"/>
    <w:rsid w:val="00BE7826"/>
    <w:rsid w:val="00BF0298"/>
    <w:rsid w:val="00BF0E42"/>
    <w:rsid w:val="00BF227E"/>
    <w:rsid w:val="00BF2EC9"/>
    <w:rsid w:val="00BF2F74"/>
    <w:rsid w:val="00BF410B"/>
    <w:rsid w:val="00BF54F9"/>
    <w:rsid w:val="00BF61DC"/>
    <w:rsid w:val="00BF634A"/>
    <w:rsid w:val="00BF677F"/>
    <w:rsid w:val="00BF6F6E"/>
    <w:rsid w:val="00BF704B"/>
    <w:rsid w:val="00C0035F"/>
    <w:rsid w:val="00C009E8"/>
    <w:rsid w:val="00C04CFD"/>
    <w:rsid w:val="00C0632F"/>
    <w:rsid w:val="00C0680B"/>
    <w:rsid w:val="00C071BF"/>
    <w:rsid w:val="00C07A32"/>
    <w:rsid w:val="00C107F2"/>
    <w:rsid w:val="00C108C5"/>
    <w:rsid w:val="00C110FB"/>
    <w:rsid w:val="00C11FBA"/>
    <w:rsid w:val="00C136DD"/>
    <w:rsid w:val="00C13D85"/>
    <w:rsid w:val="00C13FC1"/>
    <w:rsid w:val="00C143D5"/>
    <w:rsid w:val="00C15179"/>
    <w:rsid w:val="00C15878"/>
    <w:rsid w:val="00C16258"/>
    <w:rsid w:val="00C171F6"/>
    <w:rsid w:val="00C17A12"/>
    <w:rsid w:val="00C17B15"/>
    <w:rsid w:val="00C20D1F"/>
    <w:rsid w:val="00C2105C"/>
    <w:rsid w:val="00C21390"/>
    <w:rsid w:val="00C2140C"/>
    <w:rsid w:val="00C21B88"/>
    <w:rsid w:val="00C21C7E"/>
    <w:rsid w:val="00C21D49"/>
    <w:rsid w:val="00C21E3F"/>
    <w:rsid w:val="00C22AA7"/>
    <w:rsid w:val="00C22D4A"/>
    <w:rsid w:val="00C236F2"/>
    <w:rsid w:val="00C23BF0"/>
    <w:rsid w:val="00C24151"/>
    <w:rsid w:val="00C24346"/>
    <w:rsid w:val="00C26BFD"/>
    <w:rsid w:val="00C26D02"/>
    <w:rsid w:val="00C27E0A"/>
    <w:rsid w:val="00C31589"/>
    <w:rsid w:val="00C31BAE"/>
    <w:rsid w:val="00C329D9"/>
    <w:rsid w:val="00C32C48"/>
    <w:rsid w:val="00C32DE1"/>
    <w:rsid w:val="00C33859"/>
    <w:rsid w:val="00C3550C"/>
    <w:rsid w:val="00C368EE"/>
    <w:rsid w:val="00C37106"/>
    <w:rsid w:val="00C37A79"/>
    <w:rsid w:val="00C37AE3"/>
    <w:rsid w:val="00C41710"/>
    <w:rsid w:val="00C43D9B"/>
    <w:rsid w:val="00C44A42"/>
    <w:rsid w:val="00C450B8"/>
    <w:rsid w:val="00C451F8"/>
    <w:rsid w:val="00C455B9"/>
    <w:rsid w:val="00C4583D"/>
    <w:rsid w:val="00C45A5C"/>
    <w:rsid w:val="00C473A2"/>
    <w:rsid w:val="00C50898"/>
    <w:rsid w:val="00C509ED"/>
    <w:rsid w:val="00C53A8C"/>
    <w:rsid w:val="00C53AEE"/>
    <w:rsid w:val="00C54362"/>
    <w:rsid w:val="00C547DE"/>
    <w:rsid w:val="00C54AB5"/>
    <w:rsid w:val="00C5553A"/>
    <w:rsid w:val="00C557F2"/>
    <w:rsid w:val="00C5713C"/>
    <w:rsid w:val="00C5729D"/>
    <w:rsid w:val="00C57504"/>
    <w:rsid w:val="00C575C3"/>
    <w:rsid w:val="00C57B4F"/>
    <w:rsid w:val="00C6054A"/>
    <w:rsid w:val="00C60BF5"/>
    <w:rsid w:val="00C64180"/>
    <w:rsid w:val="00C6428B"/>
    <w:rsid w:val="00C6436D"/>
    <w:rsid w:val="00C66034"/>
    <w:rsid w:val="00C67A7E"/>
    <w:rsid w:val="00C70A1B"/>
    <w:rsid w:val="00C71DFF"/>
    <w:rsid w:val="00C72BF3"/>
    <w:rsid w:val="00C72F07"/>
    <w:rsid w:val="00C74228"/>
    <w:rsid w:val="00C74DFD"/>
    <w:rsid w:val="00C7579B"/>
    <w:rsid w:val="00C76B2C"/>
    <w:rsid w:val="00C77628"/>
    <w:rsid w:val="00C80533"/>
    <w:rsid w:val="00C80946"/>
    <w:rsid w:val="00C815E4"/>
    <w:rsid w:val="00C837E0"/>
    <w:rsid w:val="00C84840"/>
    <w:rsid w:val="00C85460"/>
    <w:rsid w:val="00C86838"/>
    <w:rsid w:val="00C869CD"/>
    <w:rsid w:val="00C87882"/>
    <w:rsid w:val="00C90D03"/>
    <w:rsid w:val="00C90D35"/>
    <w:rsid w:val="00C9153E"/>
    <w:rsid w:val="00C92236"/>
    <w:rsid w:val="00C92796"/>
    <w:rsid w:val="00C92B73"/>
    <w:rsid w:val="00C932FB"/>
    <w:rsid w:val="00C95505"/>
    <w:rsid w:val="00C95AF1"/>
    <w:rsid w:val="00C95C84"/>
    <w:rsid w:val="00C965BF"/>
    <w:rsid w:val="00C97440"/>
    <w:rsid w:val="00C976A7"/>
    <w:rsid w:val="00CA0C26"/>
    <w:rsid w:val="00CA0DB5"/>
    <w:rsid w:val="00CA0F46"/>
    <w:rsid w:val="00CA29FB"/>
    <w:rsid w:val="00CA3E6A"/>
    <w:rsid w:val="00CA4966"/>
    <w:rsid w:val="00CA5EFF"/>
    <w:rsid w:val="00CA63CE"/>
    <w:rsid w:val="00CA730D"/>
    <w:rsid w:val="00CA75C6"/>
    <w:rsid w:val="00CA7999"/>
    <w:rsid w:val="00CB0EE1"/>
    <w:rsid w:val="00CB138B"/>
    <w:rsid w:val="00CB155C"/>
    <w:rsid w:val="00CB169D"/>
    <w:rsid w:val="00CB1CE1"/>
    <w:rsid w:val="00CB1E76"/>
    <w:rsid w:val="00CB1F11"/>
    <w:rsid w:val="00CB3B59"/>
    <w:rsid w:val="00CB4890"/>
    <w:rsid w:val="00CB4AF3"/>
    <w:rsid w:val="00CB52BE"/>
    <w:rsid w:val="00CB545C"/>
    <w:rsid w:val="00CB5A35"/>
    <w:rsid w:val="00CB6AEB"/>
    <w:rsid w:val="00CB70B0"/>
    <w:rsid w:val="00CB75B2"/>
    <w:rsid w:val="00CB76C7"/>
    <w:rsid w:val="00CC01B4"/>
    <w:rsid w:val="00CC0358"/>
    <w:rsid w:val="00CC07A6"/>
    <w:rsid w:val="00CC1601"/>
    <w:rsid w:val="00CC161E"/>
    <w:rsid w:val="00CC164C"/>
    <w:rsid w:val="00CC1B0A"/>
    <w:rsid w:val="00CC2699"/>
    <w:rsid w:val="00CC550A"/>
    <w:rsid w:val="00CC5BF8"/>
    <w:rsid w:val="00CC69FE"/>
    <w:rsid w:val="00CC6C92"/>
    <w:rsid w:val="00CD087A"/>
    <w:rsid w:val="00CD08AB"/>
    <w:rsid w:val="00CD0C8F"/>
    <w:rsid w:val="00CD2077"/>
    <w:rsid w:val="00CD2876"/>
    <w:rsid w:val="00CD2F8B"/>
    <w:rsid w:val="00CD312A"/>
    <w:rsid w:val="00CD416B"/>
    <w:rsid w:val="00CD41E6"/>
    <w:rsid w:val="00CD564E"/>
    <w:rsid w:val="00CD604A"/>
    <w:rsid w:val="00CD66E5"/>
    <w:rsid w:val="00CD69EF"/>
    <w:rsid w:val="00CD6C65"/>
    <w:rsid w:val="00CD742F"/>
    <w:rsid w:val="00CE0743"/>
    <w:rsid w:val="00CE0D18"/>
    <w:rsid w:val="00CE1025"/>
    <w:rsid w:val="00CE12A4"/>
    <w:rsid w:val="00CE228F"/>
    <w:rsid w:val="00CE28B3"/>
    <w:rsid w:val="00CE5078"/>
    <w:rsid w:val="00CE54FF"/>
    <w:rsid w:val="00CE550E"/>
    <w:rsid w:val="00CE5586"/>
    <w:rsid w:val="00CE64E5"/>
    <w:rsid w:val="00CE6E65"/>
    <w:rsid w:val="00CE7148"/>
    <w:rsid w:val="00CE77BB"/>
    <w:rsid w:val="00CE798A"/>
    <w:rsid w:val="00CE7D70"/>
    <w:rsid w:val="00CF10EF"/>
    <w:rsid w:val="00CF19DC"/>
    <w:rsid w:val="00CF23EC"/>
    <w:rsid w:val="00CF2642"/>
    <w:rsid w:val="00CF2BF9"/>
    <w:rsid w:val="00CF380E"/>
    <w:rsid w:val="00CF688A"/>
    <w:rsid w:val="00CF6AC7"/>
    <w:rsid w:val="00CF6CC4"/>
    <w:rsid w:val="00CF742F"/>
    <w:rsid w:val="00CF7B81"/>
    <w:rsid w:val="00D0076C"/>
    <w:rsid w:val="00D00BA0"/>
    <w:rsid w:val="00D02397"/>
    <w:rsid w:val="00D02414"/>
    <w:rsid w:val="00D02FD7"/>
    <w:rsid w:val="00D03981"/>
    <w:rsid w:val="00D04529"/>
    <w:rsid w:val="00D0706E"/>
    <w:rsid w:val="00D101D7"/>
    <w:rsid w:val="00D10AE7"/>
    <w:rsid w:val="00D10BED"/>
    <w:rsid w:val="00D11879"/>
    <w:rsid w:val="00D120C3"/>
    <w:rsid w:val="00D123E2"/>
    <w:rsid w:val="00D125DC"/>
    <w:rsid w:val="00D127B0"/>
    <w:rsid w:val="00D135DF"/>
    <w:rsid w:val="00D144A2"/>
    <w:rsid w:val="00D14710"/>
    <w:rsid w:val="00D14CC6"/>
    <w:rsid w:val="00D153D8"/>
    <w:rsid w:val="00D15859"/>
    <w:rsid w:val="00D16737"/>
    <w:rsid w:val="00D1700F"/>
    <w:rsid w:val="00D1764E"/>
    <w:rsid w:val="00D17B8E"/>
    <w:rsid w:val="00D17C9A"/>
    <w:rsid w:val="00D2097F"/>
    <w:rsid w:val="00D20C99"/>
    <w:rsid w:val="00D20F84"/>
    <w:rsid w:val="00D21A2D"/>
    <w:rsid w:val="00D21B5A"/>
    <w:rsid w:val="00D21F64"/>
    <w:rsid w:val="00D222E9"/>
    <w:rsid w:val="00D230BC"/>
    <w:rsid w:val="00D24171"/>
    <w:rsid w:val="00D261CD"/>
    <w:rsid w:val="00D26E30"/>
    <w:rsid w:val="00D270B8"/>
    <w:rsid w:val="00D277B7"/>
    <w:rsid w:val="00D27F8A"/>
    <w:rsid w:val="00D30069"/>
    <w:rsid w:val="00D31640"/>
    <w:rsid w:val="00D3252A"/>
    <w:rsid w:val="00D32AB8"/>
    <w:rsid w:val="00D332E0"/>
    <w:rsid w:val="00D33303"/>
    <w:rsid w:val="00D33355"/>
    <w:rsid w:val="00D33891"/>
    <w:rsid w:val="00D350C3"/>
    <w:rsid w:val="00D36748"/>
    <w:rsid w:val="00D37C2C"/>
    <w:rsid w:val="00D37F43"/>
    <w:rsid w:val="00D408FF"/>
    <w:rsid w:val="00D40F1A"/>
    <w:rsid w:val="00D416E6"/>
    <w:rsid w:val="00D41EFE"/>
    <w:rsid w:val="00D43FBA"/>
    <w:rsid w:val="00D44063"/>
    <w:rsid w:val="00D443D3"/>
    <w:rsid w:val="00D445FF"/>
    <w:rsid w:val="00D454D7"/>
    <w:rsid w:val="00D45814"/>
    <w:rsid w:val="00D45E66"/>
    <w:rsid w:val="00D47FB3"/>
    <w:rsid w:val="00D50200"/>
    <w:rsid w:val="00D505B9"/>
    <w:rsid w:val="00D507E5"/>
    <w:rsid w:val="00D5144D"/>
    <w:rsid w:val="00D516FE"/>
    <w:rsid w:val="00D51876"/>
    <w:rsid w:val="00D54508"/>
    <w:rsid w:val="00D54CDD"/>
    <w:rsid w:val="00D55DE6"/>
    <w:rsid w:val="00D56045"/>
    <w:rsid w:val="00D56437"/>
    <w:rsid w:val="00D56CD2"/>
    <w:rsid w:val="00D57522"/>
    <w:rsid w:val="00D60526"/>
    <w:rsid w:val="00D606B4"/>
    <w:rsid w:val="00D60F06"/>
    <w:rsid w:val="00D613F2"/>
    <w:rsid w:val="00D61DCE"/>
    <w:rsid w:val="00D61EDB"/>
    <w:rsid w:val="00D630B5"/>
    <w:rsid w:val="00D654E6"/>
    <w:rsid w:val="00D6580A"/>
    <w:rsid w:val="00D6605E"/>
    <w:rsid w:val="00D66693"/>
    <w:rsid w:val="00D677A6"/>
    <w:rsid w:val="00D70666"/>
    <w:rsid w:val="00D706E1"/>
    <w:rsid w:val="00D70CD6"/>
    <w:rsid w:val="00D7138A"/>
    <w:rsid w:val="00D7294E"/>
    <w:rsid w:val="00D73A72"/>
    <w:rsid w:val="00D73E77"/>
    <w:rsid w:val="00D74FB7"/>
    <w:rsid w:val="00D75081"/>
    <w:rsid w:val="00D77897"/>
    <w:rsid w:val="00D80903"/>
    <w:rsid w:val="00D8220E"/>
    <w:rsid w:val="00D82B92"/>
    <w:rsid w:val="00D85458"/>
    <w:rsid w:val="00D864BA"/>
    <w:rsid w:val="00D8720E"/>
    <w:rsid w:val="00D87317"/>
    <w:rsid w:val="00D87511"/>
    <w:rsid w:val="00D87A21"/>
    <w:rsid w:val="00D87D58"/>
    <w:rsid w:val="00D9034D"/>
    <w:rsid w:val="00D904E6"/>
    <w:rsid w:val="00D90C92"/>
    <w:rsid w:val="00D90D3F"/>
    <w:rsid w:val="00D91132"/>
    <w:rsid w:val="00D918D7"/>
    <w:rsid w:val="00D91B9A"/>
    <w:rsid w:val="00D91E56"/>
    <w:rsid w:val="00D9205D"/>
    <w:rsid w:val="00D92067"/>
    <w:rsid w:val="00D940E6"/>
    <w:rsid w:val="00D94155"/>
    <w:rsid w:val="00D9506E"/>
    <w:rsid w:val="00D95421"/>
    <w:rsid w:val="00D96400"/>
    <w:rsid w:val="00D96604"/>
    <w:rsid w:val="00D970A0"/>
    <w:rsid w:val="00D97B23"/>
    <w:rsid w:val="00D97B43"/>
    <w:rsid w:val="00DA0F81"/>
    <w:rsid w:val="00DA1C1B"/>
    <w:rsid w:val="00DA4985"/>
    <w:rsid w:val="00DA5AE9"/>
    <w:rsid w:val="00DA6261"/>
    <w:rsid w:val="00DA6C8F"/>
    <w:rsid w:val="00DA7A28"/>
    <w:rsid w:val="00DA7D78"/>
    <w:rsid w:val="00DB0776"/>
    <w:rsid w:val="00DB086E"/>
    <w:rsid w:val="00DB1D1B"/>
    <w:rsid w:val="00DB3D4B"/>
    <w:rsid w:val="00DB48CE"/>
    <w:rsid w:val="00DB57BA"/>
    <w:rsid w:val="00DB6539"/>
    <w:rsid w:val="00DB78D5"/>
    <w:rsid w:val="00DC01AF"/>
    <w:rsid w:val="00DC01DA"/>
    <w:rsid w:val="00DC06EF"/>
    <w:rsid w:val="00DC09FF"/>
    <w:rsid w:val="00DC0BC2"/>
    <w:rsid w:val="00DC2D43"/>
    <w:rsid w:val="00DC2F6E"/>
    <w:rsid w:val="00DC36E7"/>
    <w:rsid w:val="00DC5865"/>
    <w:rsid w:val="00DC6D24"/>
    <w:rsid w:val="00DC7717"/>
    <w:rsid w:val="00DD01AE"/>
    <w:rsid w:val="00DD2AC6"/>
    <w:rsid w:val="00DD2DA4"/>
    <w:rsid w:val="00DD32D2"/>
    <w:rsid w:val="00DD37CE"/>
    <w:rsid w:val="00DD3CF7"/>
    <w:rsid w:val="00DD5458"/>
    <w:rsid w:val="00DD569D"/>
    <w:rsid w:val="00DD6C7A"/>
    <w:rsid w:val="00DD77CF"/>
    <w:rsid w:val="00DE0026"/>
    <w:rsid w:val="00DE11E4"/>
    <w:rsid w:val="00DE1B77"/>
    <w:rsid w:val="00DE21A8"/>
    <w:rsid w:val="00DE22AF"/>
    <w:rsid w:val="00DE2F9A"/>
    <w:rsid w:val="00DE3AEB"/>
    <w:rsid w:val="00DE3DEB"/>
    <w:rsid w:val="00DE4866"/>
    <w:rsid w:val="00DE4C27"/>
    <w:rsid w:val="00DE5345"/>
    <w:rsid w:val="00DE5A66"/>
    <w:rsid w:val="00DE5AF0"/>
    <w:rsid w:val="00DE5D2A"/>
    <w:rsid w:val="00DE6308"/>
    <w:rsid w:val="00DE67C2"/>
    <w:rsid w:val="00DE75DC"/>
    <w:rsid w:val="00DF05D5"/>
    <w:rsid w:val="00DF0861"/>
    <w:rsid w:val="00DF09A3"/>
    <w:rsid w:val="00DF1282"/>
    <w:rsid w:val="00DF2AA7"/>
    <w:rsid w:val="00DF2C22"/>
    <w:rsid w:val="00DF3131"/>
    <w:rsid w:val="00DF33A6"/>
    <w:rsid w:val="00DF4F66"/>
    <w:rsid w:val="00DF584F"/>
    <w:rsid w:val="00DF63BE"/>
    <w:rsid w:val="00DF6777"/>
    <w:rsid w:val="00DF7EE4"/>
    <w:rsid w:val="00E01D10"/>
    <w:rsid w:val="00E025EB"/>
    <w:rsid w:val="00E02E3D"/>
    <w:rsid w:val="00E031E0"/>
    <w:rsid w:val="00E03AD3"/>
    <w:rsid w:val="00E04433"/>
    <w:rsid w:val="00E04BA1"/>
    <w:rsid w:val="00E04C42"/>
    <w:rsid w:val="00E0553D"/>
    <w:rsid w:val="00E06918"/>
    <w:rsid w:val="00E06943"/>
    <w:rsid w:val="00E07512"/>
    <w:rsid w:val="00E07F3E"/>
    <w:rsid w:val="00E1065A"/>
    <w:rsid w:val="00E10682"/>
    <w:rsid w:val="00E11E6E"/>
    <w:rsid w:val="00E12767"/>
    <w:rsid w:val="00E129FB"/>
    <w:rsid w:val="00E12CFB"/>
    <w:rsid w:val="00E1326D"/>
    <w:rsid w:val="00E13A6D"/>
    <w:rsid w:val="00E13E09"/>
    <w:rsid w:val="00E15724"/>
    <w:rsid w:val="00E15CD5"/>
    <w:rsid w:val="00E15E02"/>
    <w:rsid w:val="00E160E2"/>
    <w:rsid w:val="00E16DAF"/>
    <w:rsid w:val="00E20845"/>
    <w:rsid w:val="00E20D93"/>
    <w:rsid w:val="00E21055"/>
    <w:rsid w:val="00E21B48"/>
    <w:rsid w:val="00E220EF"/>
    <w:rsid w:val="00E22B7E"/>
    <w:rsid w:val="00E22BDA"/>
    <w:rsid w:val="00E230CB"/>
    <w:rsid w:val="00E23370"/>
    <w:rsid w:val="00E23C0F"/>
    <w:rsid w:val="00E2466D"/>
    <w:rsid w:val="00E2500A"/>
    <w:rsid w:val="00E27261"/>
    <w:rsid w:val="00E277FD"/>
    <w:rsid w:val="00E32534"/>
    <w:rsid w:val="00E32582"/>
    <w:rsid w:val="00E3260A"/>
    <w:rsid w:val="00E32CFC"/>
    <w:rsid w:val="00E33A09"/>
    <w:rsid w:val="00E3450F"/>
    <w:rsid w:val="00E35C5D"/>
    <w:rsid w:val="00E36130"/>
    <w:rsid w:val="00E373DF"/>
    <w:rsid w:val="00E37611"/>
    <w:rsid w:val="00E400C2"/>
    <w:rsid w:val="00E4025F"/>
    <w:rsid w:val="00E4098E"/>
    <w:rsid w:val="00E40E73"/>
    <w:rsid w:val="00E40F43"/>
    <w:rsid w:val="00E4166E"/>
    <w:rsid w:val="00E41B49"/>
    <w:rsid w:val="00E41BF9"/>
    <w:rsid w:val="00E450D8"/>
    <w:rsid w:val="00E45DAD"/>
    <w:rsid w:val="00E474D4"/>
    <w:rsid w:val="00E5071E"/>
    <w:rsid w:val="00E50B9A"/>
    <w:rsid w:val="00E512AC"/>
    <w:rsid w:val="00E51E4C"/>
    <w:rsid w:val="00E521C7"/>
    <w:rsid w:val="00E53672"/>
    <w:rsid w:val="00E5463D"/>
    <w:rsid w:val="00E55712"/>
    <w:rsid w:val="00E55EAB"/>
    <w:rsid w:val="00E56335"/>
    <w:rsid w:val="00E572CE"/>
    <w:rsid w:val="00E57473"/>
    <w:rsid w:val="00E62F11"/>
    <w:rsid w:val="00E635E2"/>
    <w:rsid w:val="00E641BB"/>
    <w:rsid w:val="00E64F6A"/>
    <w:rsid w:val="00E66DA1"/>
    <w:rsid w:val="00E66DAD"/>
    <w:rsid w:val="00E67104"/>
    <w:rsid w:val="00E6714B"/>
    <w:rsid w:val="00E71770"/>
    <w:rsid w:val="00E722AC"/>
    <w:rsid w:val="00E72F75"/>
    <w:rsid w:val="00E73020"/>
    <w:rsid w:val="00E74464"/>
    <w:rsid w:val="00E7678A"/>
    <w:rsid w:val="00E76A56"/>
    <w:rsid w:val="00E76DA1"/>
    <w:rsid w:val="00E775DD"/>
    <w:rsid w:val="00E80A1D"/>
    <w:rsid w:val="00E80DF9"/>
    <w:rsid w:val="00E81205"/>
    <w:rsid w:val="00E8143C"/>
    <w:rsid w:val="00E818B5"/>
    <w:rsid w:val="00E82162"/>
    <w:rsid w:val="00E82B22"/>
    <w:rsid w:val="00E83178"/>
    <w:rsid w:val="00E841BD"/>
    <w:rsid w:val="00E84294"/>
    <w:rsid w:val="00E84F5F"/>
    <w:rsid w:val="00E852E5"/>
    <w:rsid w:val="00E868F0"/>
    <w:rsid w:val="00E87972"/>
    <w:rsid w:val="00E91061"/>
    <w:rsid w:val="00E913C5"/>
    <w:rsid w:val="00E91E30"/>
    <w:rsid w:val="00E91EAD"/>
    <w:rsid w:val="00E929D4"/>
    <w:rsid w:val="00E939AA"/>
    <w:rsid w:val="00E945B0"/>
    <w:rsid w:val="00E94A64"/>
    <w:rsid w:val="00E94BAD"/>
    <w:rsid w:val="00E94D21"/>
    <w:rsid w:val="00E9587B"/>
    <w:rsid w:val="00E95F8F"/>
    <w:rsid w:val="00E96591"/>
    <w:rsid w:val="00EA0B48"/>
    <w:rsid w:val="00EA0C8A"/>
    <w:rsid w:val="00EA0DC8"/>
    <w:rsid w:val="00EA13CF"/>
    <w:rsid w:val="00EA1AD0"/>
    <w:rsid w:val="00EA1C3B"/>
    <w:rsid w:val="00EA1D3C"/>
    <w:rsid w:val="00EA1DAC"/>
    <w:rsid w:val="00EA29CF"/>
    <w:rsid w:val="00EA2DF2"/>
    <w:rsid w:val="00EA3A17"/>
    <w:rsid w:val="00EA4FF4"/>
    <w:rsid w:val="00EA60FA"/>
    <w:rsid w:val="00EA69E0"/>
    <w:rsid w:val="00EA79B0"/>
    <w:rsid w:val="00EB04D9"/>
    <w:rsid w:val="00EB0654"/>
    <w:rsid w:val="00EB0702"/>
    <w:rsid w:val="00EB07AF"/>
    <w:rsid w:val="00EB0D19"/>
    <w:rsid w:val="00EB1430"/>
    <w:rsid w:val="00EB21CF"/>
    <w:rsid w:val="00EB27CA"/>
    <w:rsid w:val="00EB280C"/>
    <w:rsid w:val="00EB29E0"/>
    <w:rsid w:val="00EB2AC7"/>
    <w:rsid w:val="00EB2BFF"/>
    <w:rsid w:val="00EB32B7"/>
    <w:rsid w:val="00EB3BEB"/>
    <w:rsid w:val="00EB483E"/>
    <w:rsid w:val="00EB5DCD"/>
    <w:rsid w:val="00EB6931"/>
    <w:rsid w:val="00EB6A08"/>
    <w:rsid w:val="00EB6FB5"/>
    <w:rsid w:val="00EB77F1"/>
    <w:rsid w:val="00EC0BF4"/>
    <w:rsid w:val="00EC1388"/>
    <w:rsid w:val="00EC4686"/>
    <w:rsid w:val="00EC4EE2"/>
    <w:rsid w:val="00EC5847"/>
    <w:rsid w:val="00EC59AC"/>
    <w:rsid w:val="00EC5D06"/>
    <w:rsid w:val="00EC63E3"/>
    <w:rsid w:val="00EC67BE"/>
    <w:rsid w:val="00EC68D8"/>
    <w:rsid w:val="00ED0196"/>
    <w:rsid w:val="00ED0278"/>
    <w:rsid w:val="00ED086E"/>
    <w:rsid w:val="00ED10FF"/>
    <w:rsid w:val="00ED1322"/>
    <w:rsid w:val="00ED1D7C"/>
    <w:rsid w:val="00ED2A14"/>
    <w:rsid w:val="00ED317B"/>
    <w:rsid w:val="00ED4406"/>
    <w:rsid w:val="00ED446C"/>
    <w:rsid w:val="00ED4960"/>
    <w:rsid w:val="00ED75E8"/>
    <w:rsid w:val="00ED7C83"/>
    <w:rsid w:val="00EE0217"/>
    <w:rsid w:val="00EE1C57"/>
    <w:rsid w:val="00EE1CA7"/>
    <w:rsid w:val="00EE1E63"/>
    <w:rsid w:val="00EE2B6E"/>
    <w:rsid w:val="00EE2D98"/>
    <w:rsid w:val="00EE544F"/>
    <w:rsid w:val="00EE650D"/>
    <w:rsid w:val="00EE65F5"/>
    <w:rsid w:val="00EE697D"/>
    <w:rsid w:val="00EE6FA8"/>
    <w:rsid w:val="00EE7872"/>
    <w:rsid w:val="00EF0E2A"/>
    <w:rsid w:val="00EF1252"/>
    <w:rsid w:val="00EF1590"/>
    <w:rsid w:val="00EF1725"/>
    <w:rsid w:val="00EF1885"/>
    <w:rsid w:val="00EF1CE9"/>
    <w:rsid w:val="00EF2130"/>
    <w:rsid w:val="00EF2682"/>
    <w:rsid w:val="00EF2985"/>
    <w:rsid w:val="00EF358A"/>
    <w:rsid w:val="00EF38CA"/>
    <w:rsid w:val="00EF413D"/>
    <w:rsid w:val="00EF4484"/>
    <w:rsid w:val="00EF4761"/>
    <w:rsid w:val="00EF4F61"/>
    <w:rsid w:val="00EF55B0"/>
    <w:rsid w:val="00EF737C"/>
    <w:rsid w:val="00F00064"/>
    <w:rsid w:val="00F00271"/>
    <w:rsid w:val="00F016E9"/>
    <w:rsid w:val="00F018BF"/>
    <w:rsid w:val="00F02198"/>
    <w:rsid w:val="00F02980"/>
    <w:rsid w:val="00F02CB5"/>
    <w:rsid w:val="00F03B69"/>
    <w:rsid w:val="00F03F2C"/>
    <w:rsid w:val="00F04237"/>
    <w:rsid w:val="00F04469"/>
    <w:rsid w:val="00F05071"/>
    <w:rsid w:val="00F050A5"/>
    <w:rsid w:val="00F0598C"/>
    <w:rsid w:val="00F05992"/>
    <w:rsid w:val="00F05CCA"/>
    <w:rsid w:val="00F05D51"/>
    <w:rsid w:val="00F05F74"/>
    <w:rsid w:val="00F0640A"/>
    <w:rsid w:val="00F06A01"/>
    <w:rsid w:val="00F07A25"/>
    <w:rsid w:val="00F07E9E"/>
    <w:rsid w:val="00F07FA4"/>
    <w:rsid w:val="00F10AAF"/>
    <w:rsid w:val="00F10DEA"/>
    <w:rsid w:val="00F10F13"/>
    <w:rsid w:val="00F1371C"/>
    <w:rsid w:val="00F13883"/>
    <w:rsid w:val="00F15690"/>
    <w:rsid w:val="00F15D37"/>
    <w:rsid w:val="00F1725D"/>
    <w:rsid w:val="00F1727D"/>
    <w:rsid w:val="00F1732C"/>
    <w:rsid w:val="00F17733"/>
    <w:rsid w:val="00F17903"/>
    <w:rsid w:val="00F17C91"/>
    <w:rsid w:val="00F17E7E"/>
    <w:rsid w:val="00F20C53"/>
    <w:rsid w:val="00F21469"/>
    <w:rsid w:val="00F240FD"/>
    <w:rsid w:val="00F25993"/>
    <w:rsid w:val="00F264F0"/>
    <w:rsid w:val="00F26DFE"/>
    <w:rsid w:val="00F3100B"/>
    <w:rsid w:val="00F3105A"/>
    <w:rsid w:val="00F31D59"/>
    <w:rsid w:val="00F32287"/>
    <w:rsid w:val="00F32B19"/>
    <w:rsid w:val="00F335B6"/>
    <w:rsid w:val="00F336B3"/>
    <w:rsid w:val="00F338C1"/>
    <w:rsid w:val="00F3436E"/>
    <w:rsid w:val="00F3522D"/>
    <w:rsid w:val="00F352B8"/>
    <w:rsid w:val="00F355F6"/>
    <w:rsid w:val="00F35A36"/>
    <w:rsid w:val="00F35A3C"/>
    <w:rsid w:val="00F35CC8"/>
    <w:rsid w:val="00F42CD2"/>
    <w:rsid w:val="00F42DFB"/>
    <w:rsid w:val="00F42F0C"/>
    <w:rsid w:val="00F44182"/>
    <w:rsid w:val="00F442F0"/>
    <w:rsid w:val="00F4466A"/>
    <w:rsid w:val="00F45FBF"/>
    <w:rsid w:val="00F468BC"/>
    <w:rsid w:val="00F46DB0"/>
    <w:rsid w:val="00F46E53"/>
    <w:rsid w:val="00F47514"/>
    <w:rsid w:val="00F4763C"/>
    <w:rsid w:val="00F509A0"/>
    <w:rsid w:val="00F50EA3"/>
    <w:rsid w:val="00F510FF"/>
    <w:rsid w:val="00F51745"/>
    <w:rsid w:val="00F51B89"/>
    <w:rsid w:val="00F5228C"/>
    <w:rsid w:val="00F526D3"/>
    <w:rsid w:val="00F52816"/>
    <w:rsid w:val="00F52B6C"/>
    <w:rsid w:val="00F540D0"/>
    <w:rsid w:val="00F5413E"/>
    <w:rsid w:val="00F54654"/>
    <w:rsid w:val="00F54785"/>
    <w:rsid w:val="00F548A7"/>
    <w:rsid w:val="00F55468"/>
    <w:rsid w:val="00F5582E"/>
    <w:rsid w:val="00F55D45"/>
    <w:rsid w:val="00F56963"/>
    <w:rsid w:val="00F56C34"/>
    <w:rsid w:val="00F579E6"/>
    <w:rsid w:val="00F625DB"/>
    <w:rsid w:val="00F63339"/>
    <w:rsid w:val="00F6342A"/>
    <w:rsid w:val="00F638C0"/>
    <w:rsid w:val="00F64264"/>
    <w:rsid w:val="00F64B42"/>
    <w:rsid w:val="00F65367"/>
    <w:rsid w:val="00F65404"/>
    <w:rsid w:val="00F657E4"/>
    <w:rsid w:val="00F6648B"/>
    <w:rsid w:val="00F66A43"/>
    <w:rsid w:val="00F6710D"/>
    <w:rsid w:val="00F7035D"/>
    <w:rsid w:val="00F7110F"/>
    <w:rsid w:val="00F71349"/>
    <w:rsid w:val="00F716D2"/>
    <w:rsid w:val="00F72158"/>
    <w:rsid w:val="00F72FC6"/>
    <w:rsid w:val="00F73BF6"/>
    <w:rsid w:val="00F74D63"/>
    <w:rsid w:val="00F7564A"/>
    <w:rsid w:val="00F75BA4"/>
    <w:rsid w:val="00F76269"/>
    <w:rsid w:val="00F768A6"/>
    <w:rsid w:val="00F80418"/>
    <w:rsid w:val="00F806AD"/>
    <w:rsid w:val="00F80B33"/>
    <w:rsid w:val="00F81525"/>
    <w:rsid w:val="00F81F5D"/>
    <w:rsid w:val="00F81FC9"/>
    <w:rsid w:val="00F82B7C"/>
    <w:rsid w:val="00F831F8"/>
    <w:rsid w:val="00F839FC"/>
    <w:rsid w:val="00F849BC"/>
    <w:rsid w:val="00F85699"/>
    <w:rsid w:val="00F8701D"/>
    <w:rsid w:val="00F87229"/>
    <w:rsid w:val="00F87250"/>
    <w:rsid w:val="00F9031A"/>
    <w:rsid w:val="00F90865"/>
    <w:rsid w:val="00F93307"/>
    <w:rsid w:val="00F93997"/>
    <w:rsid w:val="00F93D4D"/>
    <w:rsid w:val="00F94111"/>
    <w:rsid w:val="00F942ED"/>
    <w:rsid w:val="00F94C49"/>
    <w:rsid w:val="00F94D7B"/>
    <w:rsid w:val="00F95EA9"/>
    <w:rsid w:val="00F977B4"/>
    <w:rsid w:val="00F97906"/>
    <w:rsid w:val="00FA2027"/>
    <w:rsid w:val="00FA2531"/>
    <w:rsid w:val="00FA254B"/>
    <w:rsid w:val="00FA2B13"/>
    <w:rsid w:val="00FA38C1"/>
    <w:rsid w:val="00FA3D61"/>
    <w:rsid w:val="00FA42C2"/>
    <w:rsid w:val="00FA4D9A"/>
    <w:rsid w:val="00FA4E24"/>
    <w:rsid w:val="00FA5D2A"/>
    <w:rsid w:val="00FA5FD1"/>
    <w:rsid w:val="00FA678F"/>
    <w:rsid w:val="00FA75CE"/>
    <w:rsid w:val="00FB0837"/>
    <w:rsid w:val="00FB0946"/>
    <w:rsid w:val="00FB0EE1"/>
    <w:rsid w:val="00FB2763"/>
    <w:rsid w:val="00FB2950"/>
    <w:rsid w:val="00FB39CA"/>
    <w:rsid w:val="00FB3B81"/>
    <w:rsid w:val="00FB54D3"/>
    <w:rsid w:val="00FB5DA2"/>
    <w:rsid w:val="00FB657B"/>
    <w:rsid w:val="00FB6963"/>
    <w:rsid w:val="00FB69C0"/>
    <w:rsid w:val="00FB751A"/>
    <w:rsid w:val="00FB7B1A"/>
    <w:rsid w:val="00FC16C9"/>
    <w:rsid w:val="00FC1B72"/>
    <w:rsid w:val="00FC2E65"/>
    <w:rsid w:val="00FC3DED"/>
    <w:rsid w:val="00FC5126"/>
    <w:rsid w:val="00FC5DFF"/>
    <w:rsid w:val="00FC6577"/>
    <w:rsid w:val="00FC6705"/>
    <w:rsid w:val="00FC7BA6"/>
    <w:rsid w:val="00FD0390"/>
    <w:rsid w:val="00FD0835"/>
    <w:rsid w:val="00FD0E48"/>
    <w:rsid w:val="00FD0F3D"/>
    <w:rsid w:val="00FD1773"/>
    <w:rsid w:val="00FD494D"/>
    <w:rsid w:val="00FD5697"/>
    <w:rsid w:val="00FD5B6F"/>
    <w:rsid w:val="00FD6335"/>
    <w:rsid w:val="00FD65BE"/>
    <w:rsid w:val="00FD7053"/>
    <w:rsid w:val="00FD7F40"/>
    <w:rsid w:val="00FE0199"/>
    <w:rsid w:val="00FE0A8D"/>
    <w:rsid w:val="00FE0DE3"/>
    <w:rsid w:val="00FE17DF"/>
    <w:rsid w:val="00FE25A1"/>
    <w:rsid w:val="00FE2846"/>
    <w:rsid w:val="00FE2ABD"/>
    <w:rsid w:val="00FE3916"/>
    <w:rsid w:val="00FE3C20"/>
    <w:rsid w:val="00FE4433"/>
    <w:rsid w:val="00FE4601"/>
    <w:rsid w:val="00FE6A9F"/>
    <w:rsid w:val="00FE6E68"/>
    <w:rsid w:val="00FE787C"/>
    <w:rsid w:val="00FE7C04"/>
    <w:rsid w:val="00FF0080"/>
    <w:rsid w:val="00FF1BF8"/>
    <w:rsid w:val="00FF4DC2"/>
    <w:rsid w:val="00FF51CD"/>
    <w:rsid w:val="00FF5BD0"/>
    <w:rsid w:val="00FF60EB"/>
    <w:rsid w:val="00FF6C38"/>
    <w:rsid w:val="00FF6E23"/>
    <w:rsid w:val="00FF781C"/>
    <w:rsid w:val="00FF7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C20"/>
    <w:rPr>
      <w:rFonts w:ascii="Century" w:hAnsi="Century"/>
      <w:lang w:val="en-US"/>
    </w:rPr>
  </w:style>
  <w:style w:type="paragraph" w:styleId="1">
    <w:name w:val="heading 1"/>
    <w:basedOn w:val="a"/>
    <w:next w:val="a"/>
    <w:link w:val="10"/>
    <w:qFormat/>
    <w:pPr>
      <w:keepNext/>
      <w:outlineLvl w:val="0"/>
    </w:pPr>
    <w:rPr>
      <w:rFonts w:ascii="Times New Roman" w:hAnsi="Times New Roman"/>
      <w:b/>
      <w:sz w:val="24"/>
      <w:lang w:val="ru-RU"/>
    </w:rPr>
  </w:style>
  <w:style w:type="paragraph" w:styleId="2">
    <w:name w:val="heading 2"/>
    <w:basedOn w:val="a"/>
    <w:next w:val="a"/>
    <w:link w:val="20"/>
    <w:qFormat/>
    <w:pPr>
      <w:keepNext/>
      <w:spacing w:before="60"/>
      <w:jc w:val="both"/>
      <w:outlineLvl w:val="1"/>
    </w:pPr>
    <w:rPr>
      <w:rFonts w:ascii="Times New Roman" w:hAnsi="Times New Roman"/>
      <w:sz w:val="28"/>
      <w:lang w:val="ru-RU"/>
    </w:rPr>
  </w:style>
  <w:style w:type="paragraph" w:styleId="3">
    <w:name w:val="heading 3"/>
    <w:basedOn w:val="a"/>
    <w:next w:val="a"/>
    <w:link w:val="30"/>
    <w:qFormat/>
    <w:pPr>
      <w:keepNext/>
      <w:jc w:val="center"/>
      <w:outlineLvl w:val="2"/>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pPr>
      <w:spacing w:before="60" w:after="60"/>
      <w:jc w:val="center"/>
    </w:pPr>
    <w:rPr>
      <w:rFonts w:ascii="Courier New" w:hAnsi="Courier New"/>
      <w:b/>
      <w:caps/>
      <w:spacing w:val="20"/>
      <w:sz w:val="48"/>
      <w:lang w:val="ru-RU"/>
    </w:rPr>
  </w:style>
  <w:style w:type="paragraph" w:customStyle="1" w:styleId="a8">
    <w:basedOn w:val="a"/>
    <w:rsid w:val="006C079B"/>
    <w:rPr>
      <w:rFonts w:ascii="Verdana" w:hAnsi="Verdana" w:cs="Verdana"/>
      <w:lang w:eastAsia="en-US"/>
    </w:rPr>
  </w:style>
  <w:style w:type="character" w:styleId="a9">
    <w:name w:val="Hyperlink"/>
    <w:uiPriority w:val="99"/>
    <w:rsid w:val="00473D95"/>
    <w:rPr>
      <w:i w:val="0"/>
      <w:iCs w:val="0"/>
      <w:strike w:val="0"/>
      <w:dstrike w:val="0"/>
      <w:color w:val="000099"/>
      <w:u w:val="none"/>
      <w:effect w:val="none"/>
    </w:rPr>
  </w:style>
  <w:style w:type="paragraph" w:customStyle="1" w:styleId="aa">
    <w:name w:val="Знак Знак Знак Знак Знак Знак Знак Знак Знак Знак"/>
    <w:basedOn w:val="a"/>
    <w:rsid w:val="009E6630"/>
    <w:pPr>
      <w:spacing w:before="100" w:beforeAutospacing="1" w:after="100" w:afterAutospacing="1"/>
    </w:pPr>
    <w:rPr>
      <w:rFonts w:ascii="Tahoma" w:hAnsi="Tahoma"/>
      <w:lang w:eastAsia="en-US"/>
    </w:rPr>
  </w:style>
  <w:style w:type="paragraph" w:styleId="ab">
    <w:name w:val="Balloon Text"/>
    <w:basedOn w:val="a"/>
    <w:link w:val="ac"/>
    <w:rsid w:val="003A201F"/>
    <w:rPr>
      <w:rFonts w:ascii="Tahoma" w:hAnsi="Tahoma" w:cs="Tahoma"/>
      <w:sz w:val="16"/>
      <w:szCs w:val="16"/>
    </w:rPr>
  </w:style>
  <w:style w:type="paragraph" w:customStyle="1" w:styleId="ad">
    <w:name w:val="Знак Знак Знак Знак Знак Знак Знак Знак Знак Знак"/>
    <w:basedOn w:val="a"/>
    <w:rsid w:val="00311C90"/>
    <w:pPr>
      <w:spacing w:before="100" w:beforeAutospacing="1" w:after="100" w:afterAutospacing="1"/>
    </w:pPr>
    <w:rPr>
      <w:rFonts w:ascii="Tahoma" w:hAnsi="Tahoma"/>
      <w:lang w:eastAsia="en-US"/>
    </w:rPr>
  </w:style>
  <w:style w:type="table" w:styleId="ae">
    <w:name w:val="Table Grid"/>
    <w:basedOn w:val="a1"/>
    <w:uiPriority w:val="59"/>
    <w:rsid w:val="00311C9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311C90"/>
    <w:pPr>
      <w:spacing w:after="120"/>
      <w:ind w:left="283"/>
    </w:pPr>
    <w:rPr>
      <w:rFonts w:ascii="Times New Roman" w:hAnsi="Times New Roman"/>
      <w:sz w:val="24"/>
      <w:szCs w:val="24"/>
      <w:lang w:val="ru-RU"/>
    </w:rPr>
  </w:style>
  <w:style w:type="paragraph" w:styleId="af1">
    <w:name w:val="Body Text"/>
    <w:basedOn w:val="a"/>
    <w:link w:val="af2"/>
    <w:rsid w:val="003A7AE8"/>
    <w:pPr>
      <w:spacing w:after="120"/>
    </w:pPr>
    <w:rPr>
      <w:rFonts w:ascii="Times New Roman" w:hAnsi="Times New Roman"/>
      <w:sz w:val="24"/>
      <w:szCs w:val="24"/>
      <w:lang w:val="ru-RU"/>
    </w:rPr>
  </w:style>
  <w:style w:type="paragraph" w:customStyle="1" w:styleId="af3">
    <w:name w:val="Заголовок статьи"/>
    <w:basedOn w:val="a"/>
    <w:next w:val="a"/>
    <w:rsid w:val="000E0164"/>
    <w:pPr>
      <w:autoSpaceDE w:val="0"/>
      <w:autoSpaceDN w:val="0"/>
      <w:adjustRightInd w:val="0"/>
      <w:ind w:left="1612" w:hanging="892"/>
      <w:jc w:val="both"/>
    </w:pPr>
    <w:rPr>
      <w:rFonts w:ascii="Arial" w:hAnsi="Arial"/>
      <w:sz w:val="24"/>
      <w:szCs w:val="24"/>
      <w:lang w:val="ru-RU"/>
    </w:rPr>
  </w:style>
  <w:style w:type="paragraph" w:customStyle="1" w:styleId="ConsPlusNormal">
    <w:name w:val="ConsPlusNormal"/>
    <w:rsid w:val="000E016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D6AAC"/>
    <w:pPr>
      <w:autoSpaceDE w:val="0"/>
      <w:autoSpaceDN w:val="0"/>
      <w:adjustRightInd w:val="0"/>
    </w:pPr>
    <w:rPr>
      <w:rFonts w:ascii="Courier New" w:hAnsi="Courier New" w:cs="Courier New"/>
    </w:rPr>
  </w:style>
  <w:style w:type="paragraph" w:customStyle="1" w:styleId="af4">
    <w:name w:val="Знак Знак Знак Знак"/>
    <w:basedOn w:val="a"/>
    <w:rsid w:val="00A33FC4"/>
    <w:pPr>
      <w:spacing w:before="100" w:beforeAutospacing="1" w:after="100" w:afterAutospacing="1"/>
    </w:pPr>
    <w:rPr>
      <w:rFonts w:ascii="Tahoma" w:hAnsi="Tahoma" w:cs="Tahoma"/>
      <w:lang w:eastAsia="en-US"/>
    </w:rPr>
  </w:style>
  <w:style w:type="character" w:customStyle="1" w:styleId="af5">
    <w:name w:val="Цветовое выделение"/>
    <w:rsid w:val="00A33FC4"/>
    <w:rPr>
      <w:b/>
      <w:bCs/>
      <w:color w:val="000080"/>
    </w:rPr>
  </w:style>
  <w:style w:type="character" w:customStyle="1" w:styleId="af6">
    <w:name w:val="Гипертекстовая ссылка"/>
    <w:rsid w:val="00A33FC4"/>
    <w:rPr>
      <w:b/>
      <w:bCs/>
      <w:color w:val="008000"/>
    </w:rPr>
  </w:style>
  <w:style w:type="paragraph" w:customStyle="1" w:styleId="af7">
    <w:name w:val="Прижатый влево"/>
    <w:basedOn w:val="a"/>
    <w:next w:val="a"/>
    <w:rsid w:val="00A33FC4"/>
    <w:pPr>
      <w:autoSpaceDE w:val="0"/>
      <w:autoSpaceDN w:val="0"/>
      <w:adjustRightInd w:val="0"/>
    </w:pPr>
    <w:rPr>
      <w:rFonts w:ascii="Arial" w:hAnsi="Arial"/>
      <w:sz w:val="24"/>
      <w:szCs w:val="24"/>
      <w:lang w:val="ru-RU"/>
    </w:rPr>
  </w:style>
  <w:style w:type="character" w:styleId="af8">
    <w:name w:val="page number"/>
    <w:basedOn w:val="a0"/>
    <w:rsid w:val="00A33FC4"/>
  </w:style>
  <w:style w:type="paragraph" w:customStyle="1" w:styleId="ConsPlusCell">
    <w:name w:val="ConsPlusCell"/>
    <w:rsid w:val="0004163A"/>
    <w:pPr>
      <w:widowControl w:val="0"/>
      <w:autoSpaceDE w:val="0"/>
      <w:autoSpaceDN w:val="0"/>
      <w:adjustRightInd w:val="0"/>
    </w:pPr>
    <w:rPr>
      <w:rFonts w:ascii="Arial" w:hAnsi="Arial" w:cs="Arial"/>
    </w:rPr>
  </w:style>
  <w:style w:type="paragraph" w:customStyle="1" w:styleId="ConsPlusTitle">
    <w:name w:val="ConsPlusTitle"/>
    <w:rsid w:val="0004163A"/>
    <w:pPr>
      <w:autoSpaceDE w:val="0"/>
      <w:autoSpaceDN w:val="0"/>
      <w:adjustRightInd w:val="0"/>
    </w:pPr>
    <w:rPr>
      <w:rFonts w:ascii="Arial" w:hAnsi="Arial" w:cs="Arial"/>
      <w:b/>
      <w:bCs/>
    </w:rPr>
  </w:style>
  <w:style w:type="paragraph" w:customStyle="1" w:styleId="u">
    <w:name w:val="u"/>
    <w:basedOn w:val="a"/>
    <w:rsid w:val="002B0C37"/>
    <w:pPr>
      <w:ind w:firstLine="347"/>
      <w:jc w:val="both"/>
    </w:pPr>
    <w:rPr>
      <w:rFonts w:ascii="Times New Roman" w:hAnsi="Times New Roman"/>
      <w:sz w:val="24"/>
      <w:szCs w:val="24"/>
      <w:lang w:val="ru-RU"/>
    </w:rPr>
  </w:style>
  <w:style w:type="numbering" w:customStyle="1" w:styleId="11">
    <w:name w:val="Нет списка1"/>
    <w:next w:val="a2"/>
    <w:semiHidden/>
    <w:rsid w:val="00D57522"/>
  </w:style>
  <w:style w:type="character" w:customStyle="1" w:styleId="a4">
    <w:name w:val="Верхний колонтитул Знак"/>
    <w:link w:val="a3"/>
    <w:uiPriority w:val="99"/>
    <w:rsid w:val="00CD2876"/>
    <w:rPr>
      <w:rFonts w:ascii="Century" w:hAnsi="Century"/>
      <w:lang w:val="en-US"/>
    </w:rPr>
  </w:style>
  <w:style w:type="paragraph" w:customStyle="1" w:styleId="af9">
    <w:name w:val="Знак Знак Знак Знак Знак Знак Знак"/>
    <w:basedOn w:val="a"/>
    <w:rsid w:val="00CD2876"/>
    <w:rPr>
      <w:rFonts w:ascii="Verdana" w:hAnsi="Verdana" w:cs="Verdana"/>
      <w:lang w:eastAsia="en-US"/>
    </w:rPr>
  </w:style>
  <w:style w:type="paragraph" w:styleId="afa">
    <w:name w:val="List Paragraph"/>
    <w:basedOn w:val="a"/>
    <w:link w:val="afb"/>
    <w:uiPriority w:val="99"/>
    <w:qFormat/>
    <w:rsid w:val="00CD2876"/>
    <w:pPr>
      <w:spacing w:after="200" w:line="276" w:lineRule="auto"/>
      <w:ind w:left="720"/>
      <w:contextualSpacing/>
    </w:pPr>
    <w:rPr>
      <w:rFonts w:ascii="Calibri" w:eastAsia="Calibri" w:hAnsi="Calibri"/>
      <w:sz w:val="22"/>
      <w:szCs w:val="22"/>
      <w:lang w:val="ru-RU" w:eastAsia="en-US"/>
    </w:rPr>
  </w:style>
  <w:style w:type="character" w:customStyle="1" w:styleId="a6">
    <w:name w:val="Нижний колонтитул Знак"/>
    <w:link w:val="a5"/>
    <w:uiPriority w:val="99"/>
    <w:rsid w:val="00520BA8"/>
    <w:rPr>
      <w:rFonts w:ascii="Century" w:hAnsi="Century"/>
      <w:lang w:val="en-US"/>
    </w:rPr>
  </w:style>
  <w:style w:type="numbering" w:customStyle="1" w:styleId="21">
    <w:name w:val="Нет списка2"/>
    <w:next w:val="a2"/>
    <w:uiPriority w:val="99"/>
    <w:semiHidden/>
    <w:unhideWhenUsed/>
    <w:rsid w:val="00182008"/>
  </w:style>
  <w:style w:type="character" w:customStyle="1" w:styleId="10">
    <w:name w:val="Заголовок 1 Знак"/>
    <w:link w:val="1"/>
    <w:rsid w:val="00182008"/>
    <w:rPr>
      <w:rFonts w:ascii="Times New Roman" w:hAnsi="Times New Roman"/>
      <w:b/>
      <w:sz w:val="24"/>
    </w:rPr>
  </w:style>
  <w:style w:type="character" w:customStyle="1" w:styleId="20">
    <w:name w:val="Заголовок 2 Знак"/>
    <w:link w:val="2"/>
    <w:rsid w:val="00182008"/>
    <w:rPr>
      <w:rFonts w:ascii="Times New Roman" w:hAnsi="Times New Roman"/>
      <w:sz w:val="28"/>
    </w:rPr>
  </w:style>
  <w:style w:type="character" w:customStyle="1" w:styleId="30">
    <w:name w:val="Заголовок 3 Знак"/>
    <w:link w:val="3"/>
    <w:rsid w:val="00182008"/>
    <w:rPr>
      <w:rFonts w:ascii="Times New Roman" w:hAnsi="Times New Roman"/>
      <w:sz w:val="28"/>
    </w:rPr>
  </w:style>
  <w:style w:type="numbering" w:customStyle="1" w:styleId="110">
    <w:name w:val="Нет списка11"/>
    <w:next w:val="a2"/>
    <w:semiHidden/>
    <w:rsid w:val="00182008"/>
  </w:style>
  <w:style w:type="character" w:customStyle="1" w:styleId="ac">
    <w:name w:val="Текст выноски Знак"/>
    <w:link w:val="ab"/>
    <w:rsid w:val="00182008"/>
    <w:rPr>
      <w:rFonts w:ascii="Tahoma" w:hAnsi="Tahoma" w:cs="Tahoma"/>
      <w:sz w:val="16"/>
      <w:szCs w:val="16"/>
      <w:lang w:val="en-US"/>
    </w:rPr>
  </w:style>
  <w:style w:type="character" w:customStyle="1" w:styleId="af0">
    <w:name w:val="Основной текст с отступом Знак"/>
    <w:link w:val="af"/>
    <w:rsid w:val="00182008"/>
    <w:rPr>
      <w:rFonts w:ascii="Times New Roman" w:hAnsi="Times New Roman"/>
      <w:sz w:val="24"/>
      <w:szCs w:val="24"/>
    </w:rPr>
  </w:style>
  <w:style w:type="character" w:customStyle="1" w:styleId="af2">
    <w:name w:val="Основной текст Знак"/>
    <w:link w:val="af1"/>
    <w:rsid w:val="00182008"/>
    <w:rPr>
      <w:rFonts w:ascii="Times New Roman" w:hAnsi="Times New Roman"/>
      <w:sz w:val="24"/>
      <w:szCs w:val="24"/>
    </w:rPr>
  </w:style>
  <w:style w:type="numbering" w:customStyle="1" w:styleId="111">
    <w:name w:val="Нет списка111"/>
    <w:next w:val="a2"/>
    <w:semiHidden/>
    <w:rsid w:val="00182008"/>
  </w:style>
  <w:style w:type="numbering" w:customStyle="1" w:styleId="31">
    <w:name w:val="Нет списка3"/>
    <w:next w:val="a2"/>
    <w:uiPriority w:val="99"/>
    <w:semiHidden/>
    <w:unhideWhenUsed/>
    <w:rsid w:val="0007238B"/>
  </w:style>
  <w:style w:type="numbering" w:customStyle="1" w:styleId="12">
    <w:name w:val="Нет списка12"/>
    <w:next w:val="a2"/>
    <w:semiHidden/>
    <w:rsid w:val="0007238B"/>
  </w:style>
  <w:style w:type="numbering" w:customStyle="1" w:styleId="112">
    <w:name w:val="Нет списка112"/>
    <w:next w:val="a2"/>
    <w:semiHidden/>
    <w:rsid w:val="0007238B"/>
  </w:style>
  <w:style w:type="numbering" w:customStyle="1" w:styleId="4">
    <w:name w:val="Нет списка4"/>
    <w:next w:val="a2"/>
    <w:uiPriority w:val="99"/>
    <w:semiHidden/>
    <w:unhideWhenUsed/>
    <w:rsid w:val="004467D5"/>
  </w:style>
  <w:style w:type="numbering" w:customStyle="1" w:styleId="13">
    <w:name w:val="Нет списка13"/>
    <w:next w:val="a2"/>
    <w:semiHidden/>
    <w:rsid w:val="004467D5"/>
  </w:style>
  <w:style w:type="numbering" w:customStyle="1" w:styleId="113">
    <w:name w:val="Нет списка113"/>
    <w:next w:val="a2"/>
    <w:semiHidden/>
    <w:rsid w:val="004467D5"/>
  </w:style>
  <w:style w:type="numbering" w:customStyle="1" w:styleId="5">
    <w:name w:val="Нет списка5"/>
    <w:next w:val="a2"/>
    <w:uiPriority w:val="99"/>
    <w:semiHidden/>
    <w:unhideWhenUsed/>
    <w:rsid w:val="005A367C"/>
  </w:style>
  <w:style w:type="numbering" w:customStyle="1" w:styleId="14">
    <w:name w:val="Нет списка14"/>
    <w:next w:val="a2"/>
    <w:semiHidden/>
    <w:rsid w:val="005A367C"/>
  </w:style>
  <w:style w:type="numbering" w:customStyle="1" w:styleId="114">
    <w:name w:val="Нет списка114"/>
    <w:next w:val="a2"/>
    <w:semiHidden/>
    <w:rsid w:val="005A367C"/>
  </w:style>
  <w:style w:type="numbering" w:customStyle="1" w:styleId="6">
    <w:name w:val="Нет списка6"/>
    <w:next w:val="a2"/>
    <w:uiPriority w:val="99"/>
    <w:semiHidden/>
    <w:unhideWhenUsed/>
    <w:rsid w:val="005A367C"/>
  </w:style>
  <w:style w:type="numbering" w:customStyle="1" w:styleId="15">
    <w:name w:val="Нет списка15"/>
    <w:next w:val="a2"/>
    <w:semiHidden/>
    <w:rsid w:val="005A367C"/>
  </w:style>
  <w:style w:type="numbering" w:customStyle="1" w:styleId="115">
    <w:name w:val="Нет списка115"/>
    <w:next w:val="a2"/>
    <w:semiHidden/>
    <w:rsid w:val="005A367C"/>
  </w:style>
  <w:style w:type="paragraph" w:customStyle="1" w:styleId="ConsNonformat">
    <w:name w:val="ConsNonformat"/>
    <w:rsid w:val="00A84149"/>
    <w:pPr>
      <w:autoSpaceDE w:val="0"/>
      <w:autoSpaceDN w:val="0"/>
      <w:adjustRightInd w:val="0"/>
      <w:ind w:right="19772"/>
    </w:pPr>
    <w:rPr>
      <w:rFonts w:ascii="Courier New" w:hAnsi="Courier New" w:cs="Courier New"/>
    </w:rPr>
  </w:style>
  <w:style w:type="paragraph" w:customStyle="1" w:styleId="16">
    <w:name w:val="1"/>
    <w:basedOn w:val="a"/>
    <w:rsid w:val="00DD6C7A"/>
    <w:pPr>
      <w:spacing w:before="100" w:beforeAutospacing="1" w:after="100" w:afterAutospacing="1"/>
    </w:pPr>
    <w:rPr>
      <w:rFonts w:ascii="Tahoma" w:hAnsi="Tahoma"/>
      <w:lang w:eastAsia="en-US"/>
    </w:rPr>
  </w:style>
  <w:style w:type="paragraph" w:customStyle="1" w:styleId="western">
    <w:name w:val="western"/>
    <w:basedOn w:val="a"/>
    <w:rsid w:val="00176AD1"/>
    <w:pPr>
      <w:spacing w:before="100" w:beforeAutospacing="1" w:after="142" w:line="276" w:lineRule="auto"/>
    </w:pPr>
    <w:rPr>
      <w:rFonts w:ascii="Times New Roman" w:hAnsi="Times New Roman"/>
      <w:sz w:val="24"/>
      <w:szCs w:val="24"/>
      <w:lang w:val="ru-RU"/>
    </w:rPr>
  </w:style>
  <w:style w:type="paragraph" w:styleId="afc">
    <w:name w:val="Normal (Web)"/>
    <w:basedOn w:val="a"/>
    <w:uiPriority w:val="99"/>
    <w:unhideWhenUsed/>
    <w:rsid w:val="00176AD1"/>
    <w:pPr>
      <w:spacing w:before="100" w:beforeAutospacing="1" w:after="142" w:line="276" w:lineRule="auto"/>
    </w:pPr>
    <w:rPr>
      <w:rFonts w:ascii="Times New Roman" w:hAnsi="Times New Roman"/>
      <w:sz w:val="24"/>
      <w:szCs w:val="24"/>
      <w:lang w:val="ru-RU"/>
    </w:rPr>
  </w:style>
  <w:style w:type="character" w:styleId="afd">
    <w:name w:val="FollowedHyperlink"/>
    <w:basedOn w:val="a0"/>
    <w:uiPriority w:val="99"/>
    <w:unhideWhenUsed/>
    <w:rsid w:val="00176AD1"/>
    <w:rPr>
      <w:color w:val="800000"/>
      <w:u w:val="single"/>
    </w:rPr>
  </w:style>
  <w:style w:type="paragraph" w:customStyle="1" w:styleId="cjk">
    <w:name w:val="cjk"/>
    <w:basedOn w:val="a"/>
    <w:rsid w:val="00176AD1"/>
    <w:pPr>
      <w:spacing w:before="100" w:beforeAutospacing="1" w:after="142" w:line="276" w:lineRule="auto"/>
    </w:pPr>
    <w:rPr>
      <w:rFonts w:ascii="Times New Roman" w:hAnsi="Times New Roman"/>
      <w:sz w:val="24"/>
      <w:szCs w:val="24"/>
      <w:lang w:val="ru-RU"/>
    </w:rPr>
  </w:style>
  <w:style w:type="paragraph" w:customStyle="1" w:styleId="ctl">
    <w:name w:val="ctl"/>
    <w:basedOn w:val="a"/>
    <w:rsid w:val="00176AD1"/>
    <w:pPr>
      <w:spacing w:before="100" w:beforeAutospacing="1" w:after="142" w:line="276" w:lineRule="auto"/>
    </w:pPr>
    <w:rPr>
      <w:rFonts w:ascii="Times New Roman" w:hAnsi="Times New Roman"/>
      <w:sz w:val="24"/>
      <w:szCs w:val="24"/>
      <w:lang w:val="ru-RU"/>
    </w:rPr>
  </w:style>
  <w:style w:type="paragraph" w:styleId="afe">
    <w:name w:val="No Spacing"/>
    <w:link w:val="aff"/>
    <w:uiPriority w:val="1"/>
    <w:qFormat/>
    <w:rsid w:val="00EF737C"/>
    <w:rPr>
      <w:rFonts w:ascii="Times New Roman" w:hAnsi="Times New Roman"/>
      <w:sz w:val="24"/>
      <w:lang w:eastAsia="en-US"/>
    </w:rPr>
  </w:style>
  <w:style w:type="character" w:customStyle="1" w:styleId="aff">
    <w:name w:val="Без интервала Знак"/>
    <w:link w:val="afe"/>
    <w:uiPriority w:val="1"/>
    <w:locked/>
    <w:rsid w:val="00EF737C"/>
    <w:rPr>
      <w:rFonts w:ascii="Times New Roman" w:hAnsi="Times New Roman"/>
      <w:sz w:val="24"/>
      <w:lang w:eastAsia="en-US"/>
    </w:rPr>
  </w:style>
  <w:style w:type="character" w:customStyle="1" w:styleId="afb">
    <w:name w:val="Абзац списка Знак"/>
    <w:link w:val="afa"/>
    <w:uiPriority w:val="99"/>
    <w:locked/>
    <w:rsid w:val="00EF737C"/>
    <w:rPr>
      <w:rFonts w:ascii="Calibri" w:eastAsia="Calibri" w:hAnsi="Calibri"/>
      <w:sz w:val="22"/>
      <w:szCs w:val="22"/>
      <w:lang w:eastAsia="en-US"/>
    </w:rPr>
  </w:style>
  <w:style w:type="paragraph" w:styleId="32">
    <w:name w:val="Body Text Indent 3"/>
    <w:basedOn w:val="a"/>
    <w:link w:val="33"/>
    <w:rsid w:val="00EE1CA7"/>
    <w:pPr>
      <w:spacing w:after="120"/>
      <w:ind w:left="283"/>
    </w:pPr>
    <w:rPr>
      <w:sz w:val="16"/>
      <w:szCs w:val="16"/>
    </w:rPr>
  </w:style>
  <w:style w:type="character" w:customStyle="1" w:styleId="33">
    <w:name w:val="Основной текст с отступом 3 Знак"/>
    <w:basedOn w:val="a0"/>
    <w:link w:val="32"/>
    <w:rsid w:val="00EE1CA7"/>
    <w:rPr>
      <w:rFonts w:ascii="Century" w:hAnsi="Century"/>
      <w:sz w:val="16"/>
      <w:szCs w:val="16"/>
      <w:lang w:val="en-US"/>
    </w:rPr>
  </w:style>
  <w:style w:type="paragraph" w:styleId="aff0">
    <w:name w:val="Plain Text"/>
    <w:basedOn w:val="a"/>
    <w:link w:val="aff1"/>
    <w:rsid w:val="00EE1CA7"/>
    <w:rPr>
      <w:rFonts w:ascii="Courier New" w:hAnsi="Courier New"/>
      <w:lang w:val="ru-RU"/>
    </w:rPr>
  </w:style>
  <w:style w:type="character" w:customStyle="1" w:styleId="aff1">
    <w:name w:val="Текст Знак"/>
    <w:basedOn w:val="a0"/>
    <w:link w:val="aff0"/>
    <w:rsid w:val="00EE1CA7"/>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C20"/>
    <w:rPr>
      <w:rFonts w:ascii="Century" w:hAnsi="Century"/>
      <w:lang w:val="en-US"/>
    </w:rPr>
  </w:style>
  <w:style w:type="paragraph" w:styleId="1">
    <w:name w:val="heading 1"/>
    <w:basedOn w:val="a"/>
    <w:next w:val="a"/>
    <w:link w:val="10"/>
    <w:qFormat/>
    <w:pPr>
      <w:keepNext/>
      <w:outlineLvl w:val="0"/>
    </w:pPr>
    <w:rPr>
      <w:rFonts w:ascii="Times New Roman" w:hAnsi="Times New Roman"/>
      <w:b/>
      <w:sz w:val="24"/>
      <w:lang w:val="ru-RU"/>
    </w:rPr>
  </w:style>
  <w:style w:type="paragraph" w:styleId="2">
    <w:name w:val="heading 2"/>
    <w:basedOn w:val="a"/>
    <w:next w:val="a"/>
    <w:link w:val="20"/>
    <w:qFormat/>
    <w:pPr>
      <w:keepNext/>
      <w:spacing w:before="60"/>
      <w:jc w:val="both"/>
      <w:outlineLvl w:val="1"/>
    </w:pPr>
    <w:rPr>
      <w:rFonts w:ascii="Times New Roman" w:hAnsi="Times New Roman"/>
      <w:sz w:val="28"/>
      <w:lang w:val="ru-RU"/>
    </w:rPr>
  </w:style>
  <w:style w:type="paragraph" w:styleId="3">
    <w:name w:val="heading 3"/>
    <w:basedOn w:val="a"/>
    <w:next w:val="a"/>
    <w:link w:val="30"/>
    <w:qFormat/>
    <w:pPr>
      <w:keepNext/>
      <w:jc w:val="center"/>
      <w:outlineLvl w:val="2"/>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paragraph" w:styleId="a7">
    <w:name w:val="caption"/>
    <w:basedOn w:val="a"/>
    <w:next w:val="a"/>
    <w:qFormat/>
    <w:pPr>
      <w:spacing w:before="60" w:after="60"/>
      <w:jc w:val="center"/>
    </w:pPr>
    <w:rPr>
      <w:rFonts w:ascii="Courier New" w:hAnsi="Courier New"/>
      <w:b/>
      <w:caps/>
      <w:spacing w:val="20"/>
      <w:sz w:val="48"/>
      <w:lang w:val="ru-RU"/>
    </w:rPr>
  </w:style>
  <w:style w:type="paragraph" w:customStyle="1" w:styleId="a8">
    <w:basedOn w:val="a"/>
    <w:rsid w:val="006C079B"/>
    <w:rPr>
      <w:rFonts w:ascii="Verdana" w:hAnsi="Verdana" w:cs="Verdana"/>
      <w:lang w:eastAsia="en-US"/>
    </w:rPr>
  </w:style>
  <w:style w:type="character" w:styleId="a9">
    <w:name w:val="Hyperlink"/>
    <w:uiPriority w:val="99"/>
    <w:rsid w:val="00473D95"/>
    <w:rPr>
      <w:i w:val="0"/>
      <w:iCs w:val="0"/>
      <w:strike w:val="0"/>
      <w:dstrike w:val="0"/>
      <w:color w:val="000099"/>
      <w:u w:val="none"/>
      <w:effect w:val="none"/>
    </w:rPr>
  </w:style>
  <w:style w:type="paragraph" w:customStyle="1" w:styleId="aa">
    <w:name w:val="Знак Знак Знак Знак Знак Знак Знак Знак Знак Знак"/>
    <w:basedOn w:val="a"/>
    <w:rsid w:val="009E6630"/>
    <w:pPr>
      <w:spacing w:before="100" w:beforeAutospacing="1" w:after="100" w:afterAutospacing="1"/>
    </w:pPr>
    <w:rPr>
      <w:rFonts w:ascii="Tahoma" w:hAnsi="Tahoma"/>
      <w:lang w:eastAsia="en-US"/>
    </w:rPr>
  </w:style>
  <w:style w:type="paragraph" w:styleId="ab">
    <w:name w:val="Balloon Text"/>
    <w:basedOn w:val="a"/>
    <w:link w:val="ac"/>
    <w:rsid w:val="003A201F"/>
    <w:rPr>
      <w:rFonts w:ascii="Tahoma" w:hAnsi="Tahoma" w:cs="Tahoma"/>
      <w:sz w:val="16"/>
      <w:szCs w:val="16"/>
    </w:rPr>
  </w:style>
  <w:style w:type="paragraph" w:customStyle="1" w:styleId="ad">
    <w:name w:val="Знак Знак Знак Знак Знак Знак Знак Знак Знак Знак"/>
    <w:basedOn w:val="a"/>
    <w:rsid w:val="00311C90"/>
    <w:pPr>
      <w:spacing w:before="100" w:beforeAutospacing="1" w:after="100" w:afterAutospacing="1"/>
    </w:pPr>
    <w:rPr>
      <w:rFonts w:ascii="Tahoma" w:hAnsi="Tahoma"/>
      <w:lang w:eastAsia="en-US"/>
    </w:rPr>
  </w:style>
  <w:style w:type="table" w:styleId="ae">
    <w:name w:val="Table Grid"/>
    <w:basedOn w:val="a1"/>
    <w:uiPriority w:val="59"/>
    <w:rsid w:val="00311C9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311C90"/>
    <w:pPr>
      <w:spacing w:after="120"/>
      <w:ind w:left="283"/>
    </w:pPr>
    <w:rPr>
      <w:rFonts w:ascii="Times New Roman" w:hAnsi="Times New Roman"/>
      <w:sz w:val="24"/>
      <w:szCs w:val="24"/>
      <w:lang w:val="ru-RU"/>
    </w:rPr>
  </w:style>
  <w:style w:type="paragraph" w:styleId="af1">
    <w:name w:val="Body Text"/>
    <w:basedOn w:val="a"/>
    <w:link w:val="af2"/>
    <w:rsid w:val="003A7AE8"/>
    <w:pPr>
      <w:spacing w:after="120"/>
    </w:pPr>
    <w:rPr>
      <w:rFonts w:ascii="Times New Roman" w:hAnsi="Times New Roman"/>
      <w:sz w:val="24"/>
      <w:szCs w:val="24"/>
      <w:lang w:val="ru-RU"/>
    </w:rPr>
  </w:style>
  <w:style w:type="paragraph" w:customStyle="1" w:styleId="af3">
    <w:name w:val="Заголовок статьи"/>
    <w:basedOn w:val="a"/>
    <w:next w:val="a"/>
    <w:rsid w:val="000E0164"/>
    <w:pPr>
      <w:autoSpaceDE w:val="0"/>
      <w:autoSpaceDN w:val="0"/>
      <w:adjustRightInd w:val="0"/>
      <w:ind w:left="1612" w:hanging="892"/>
      <w:jc w:val="both"/>
    </w:pPr>
    <w:rPr>
      <w:rFonts w:ascii="Arial" w:hAnsi="Arial"/>
      <w:sz w:val="24"/>
      <w:szCs w:val="24"/>
      <w:lang w:val="ru-RU"/>
    </w:rPr>
  </w:style>
  <w:style w:type="paragraph" w:customStyle="1" w:styleId="ConsPlusNormal">
    <w:name w:val="ConsPlusNormal"/>
    <w:rsid w:val="000E016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D6AAC"/>
    <w:pPr>
      <w:autoSpaceDE w:val="0"/>
      <w:autoSpaceDN w:val="0"/>
      <w:adjustRightInd w:val="0"/>
    </w:pPr>
    <w:rPr>
      <w:rFonts w:ascii="Courier New" w:hAnsi="Courier New" w:cs="Courier New"/>
    </w:rPr>
  </w:style>
  <w:style w:type="paragraph" w:customStyle="1" w:styleId="af4">
    <w:name w:val="Знак Знак Знак Знак"/>
    <w:basedOn w:val="a"/>
    <w:rsid w:val="00A33FC4"/>
    <w:pPr>
      <w:spacing w:before="100" w:beforeAutospacing="1" w:after="100" w:afterAutospacing="1"/>
    </w:pPr>
    <w:rPr>
      <w:rFonts w:ascii="Tahoma" w:hAnsi="Tahoma" w:cs="Tahoma"/>
      <w:lang w:eastAsia="en-US"/>
    </w:rPr>
  </w:style>
  <w:style w:type="character" w:customStyle="1" w:styleId="af5">
    <w:name w:val="Цветовое выделение"/>
    <w:rsid w:val="00A33FC4"/>
    <w:rPr>
      <w:b/>
      <w:bCs/>
      <w:color w:val="000080"/>
    </w:rPr>
  </w:style>
  <w:style w:type="character" w:customStyle="1" w:styleId="af6">
    <w:name w:val="Гипертекстовая ссылка"/>
    <w:rsid w:val="00A33FC4"/>
    <w:rPr>
      <w:b/>
      <w:bCs/>
      <w:color w:val="008000"/>
    </w:rPr>
  </w:style>
  <w:style w:type="paragraph" w:customStyle="1" w:styleId="af7">
    <w:name w:val="Прижатый влево"/>
    <w:basedOn w:val="a"/>
    <w:next w:val="a"/>
    <w:rsid w:val="00A33FC4"/>
    <w:pPr>
      <w:autoSpaceDE w:val="0"/>
      <w:autoSpaceDN w:val="0"/>
      <w:adjustRightInd w:val="0"/>
    </w:pPr>
    <w:rPr>
      <w:rFonts w:ascii="Arial" w:hAnsi="Arial"/>
      <w:sz w:val="24"/>
      <w:szCs w:val="24"/>
      <w:lang w:val="ru-RU"/>
    </w:rPr>
  </w:style>
  <w:style w:type="character" w:styleId="af8">
    <w:name w:val="page number"/>
    <w:basedOn w:val="a0"/>
    <w:rsid w:val="00A33FC4"/>
  </w:style>
  <w:style w:type="paragraph" w:customStyle="1" w:styleId="ConsPlusCell">
    <w:name w:val="ConsPlusCell"/>
    <w:rsid w:val="0004163A"/>
    <w:pPr>
      <w:widowControl w:val="0"/>
      <w:autoSpaceDE w:val="0"/>
      <w:autoSpaceDN w:val="0"/>
      <w:adjustRightInd w:val="0"/>
    </w:pPr>
    <w:rPr>
      <w:rFonts w:ascii="Arial" w:hAnsi="Arial" w:cs="Arial"/>
    </w:rPr>
  </w:style>
  <w:style w:type="paragraph" w:customStyle="1" w:styleId="ConsPlusTitle">
    <w:name w:val="ConsPlusTitle"/>
    <w:rsid w:val="0004163A"/>
    <w:pPr>
      <w:autoSpaceDE w:val="0"/>
      <w:autoSpaceDN w:val="0"/>
      <w:adjustRightInd w:val="0"/>
    </w:pPr>
    <w:rPr>
      <w:rFonts w:ascii="Arial" w:hAnsi="Arial" w:cs="Arial"/>
      <w:b/>
      <w:bCs/>
    </w:rPr>
  </w:style>
  <w:style w:type="paragraph" w:customStyle="1" w:styleId="u">
    <w:name w:val="u"/>
    <w:basedOn w:val="a"/>
    <w:rsid w:val="002B0C37"/>
    <w:pPr>
      <w:ind w:firstLine="347"/>
      <w:jc w:val="both"/>
    </w:pPr>
    <w:rPr>
      <w:rFonts w:ascii="Times New Roman" w:hAnsi="Times New Roman"/>
      <w:sz w:val="24"/>
      <w:szCs w:val="24"/>
      <w:lang w:val="ru-RU"/>
    </w:rPr>
  </w:style>
  <w:style w:type="numbering" w:customStyle="1" w:styleId="11">
    <w:name w:val="Нет списка1"/>
    <w:next w:val="a2"/>
    <w:semiHidden/>
    <w:rsid w:val="00D57522"/>
  </w:style>
  <w:style w:type="character" w:customStyle="1" w:styleId="a4">
    <w:name w:val="Верхний колонтитул Знак"/>
    <w:link w:val="a3"/>
    <w:uiPriority w:val="99"/>
    <w:rsid w:val="00CD2876"/>
    <w:rPr>
      <w:rFonts w:ascii="Century" w:hAnsi="Century"/>
      <w:lang w:val="en-US"/>
    </w:rPr>
  </w:style>
  <w:style w:type="paragraph" w:customStyle="1" w:styleId="af9">
    <w:name w:val="Знак Знак Знак Знак Знак Знак Знак"/>
    <w:basedOn w:val="a"/>
    <w:rsid w:val="00CD2876"/>
    <w:rPr>
      <w:rFonts w:ascii="Verdana" w:hAnsi="Verdana" w:cs="Verdana"/>
      <w:lang w:eastAsia="en-US"/>
    </w:rPr>
  </w:style>
  <w:style w:type="paragraph" w:styleId="afa">
    <w:name w:val="List Paragraph"/>
    <w:basedOn w:val="a"/>
    <w:link w:val="afb"/>
    <w:uiPriority w:val="99"/>
    <w:qFormat/>
    <w:rsid w:val="00CD2876"/>
    <w:pPr>
      <w:spacing w:after="200" w:line="276" w:lineRule="auto"/>
      <w:ind w:left="720"/>
      <w:contextualSpacing/>
    </w:pPr>
    <w:rPr>
      <w:rFonts w:ascii="Calibri" w:eastAsia="Calibri" w:hAnsi="Calibri"/>
      <w:sz w:val="22"/>
      <w:szCs w:val="22"/>
      <w:lang w:val="ru-RU" w:eastAsia="en-US"/>
    </w:rPr>
  </w:style>
  <w:style w:type="character" w:customStyle="1" w:styleId="a6">
    <w:name w:val="Нижний колонтитул Знак"/>
    <w:link w:val="a5"/>
    <w:uiPriority w:val="99"/>
    <w:rsid w:val="00520BA8"/>
    <w:rPr>
      <w:rFonts w:ascii="Century" w:hAnsi="Century"/>
      <w:lang w:val="en-US"/>
    </w:rPr>
  </w:style>
  <w:style w:type="numbering" w:customStyle="1" w:styleId="21">
    <w:name w:val="Нет списка2"/>
    <w:next w:val="a2"/>
    <w:uiPriority w:val="99"/>
    <w:semiHidden/>
    <w:unhideWhenUsed/>
    <w:rsid w:val="00182008"/>
  </w:style>
  <w:style w:type="character" w:customStyle="1" w:styleId="10">
    <w:name w:val="Заголовок 1 Знак"/>
    <w:link w:val="1"/>
    <w:rsid w:val="00182008"/>
    <w:rPr>
      <w:rFonts w:ascii="Times New Roman" w:hAnsi="Times New Roman"/>
      <w:b/>
      <w:sz w:val="24"/>
    </w:rPr>
  </w:style>
  <w:style w:type="character" w:customStyle="1" w:styleId="20">
    <w:name w:val="Заголовок 2 Знак"/>
    <w:link w:val="2"/>
    <w:rsid w:val="00182008"/>
    <w:rPr>
      <w:rFonts w:ascii="Times New Roman" w:hAnsi="Times New Roman"/>
      <w:sz w:val="28"/>
    </w:rPr>
  </w:style>
  <w:style w:type="character" w:customStyle="1" w:styleId="30">
    <w:name w:val="Заголовок 3 Знак"/>
    <w:link w:val="3"/>
    <w:rsid w:val="00182008"/>
    <w:rPr>
      <w:rFonts w:ascii="Times New Roman" w:hAnsi="Times New Roman"/>
      <w:sz w:val="28"/>
    </w:rPr>
  </w:style>
  <w:style w:type="numbering" w:customStyle="1" w:styleId="110">
    <w:name w:val="Нет списка11"/>
    <w:next w:val="a2"/>
    <w:semiHidden/>
    <w:rsid w:val="00182008"/>
  </w:style>
  <w:style w:type="character" w:customStyle="1" w:styleId="ac">
    <w:name w:val="Текст выноски Знак"/>
    <w:link w:val="ab"/>
    <w:rsid w:val="00182008"/>
    <w:rPr>
      <w:rFonts w:ascii="Tahoma" w:hAnsi="Tahoma" w:cs="Tahoma"/>
      <w:sz w:val="16"/>
      <w:szCs w:val="16"/>
      <w:lang w:val="en-US"/>
    </w:rPr>
  </w:style>
  <w:style w:type="character" w:customStyle="1" w:styleId="af0">
    <w:name w:val="Основной текст с отступом Знак"/>
    <w:link w:val="af"/>
    <w:rsid w:val="00182008"/>
    <w:rPr>
      <w:rFonts w:ascii="Times New Roman" w:hAnsi="Times New Roman"/>
      <w:sz w:val="24"/>
      <w:szCs w:val="24"/>
    </w:rPr>
  </w:style>
  <w:style w:type="character" w:customStyle="1" w:styleId="af2">
    <w:name w:val="Основной текст Знак"/>
    <w:link w:val="af1"/>
    <w:rsid w:val="00182008"/>
    <w:rPr>
      <w:rFonts w:ascii="Times New Roman" w:hAnsi="Times New Roman"/>
      <w:sz w:val="24"/>
      <w:szCs w:val="24"/>
    </w:rPr>
  </w:style>
  <w:style w:type="numbering" w:customStyle="1" w:styleId="111">
    <w:name w:val="Нет списка111"/>
    <w:next w:val="a2"/>
    <w:semiHidden/>
    <w:rsid w:val="00182008"/>
  </w:style>
  <w:style w:type="numbering" w:customStyle="1" w:styleId="31">
    <w:name w:val="Нет списка3"/>
    <w:next w:val="a2"/>
    <w:uiPriority w:val="99"/>
    <w:semiHidden/>
    <w:unhideWhenUsed/>
    <w:rsid w:val="0007238B"/>
  </w:style>
  <w:style w:type="numbering" w:customStyle="1" w:styleId="12">
    <w:name w:val="Нет списка12"/>
    <w:next w:val="a2"/>
    <w:semiHidden/>
    <w:rsid w:val="0007238B"/>
  </w:style>
  <w:style w:type="numbering" w:customStyle="1" w:styleId="112">
    <w:name w:val="Нет списка112"/>
    <w:next w:val="a2"/>
    <w:semiHidden/>
    <w:rsid w:val="0007238B"/>
  </w:style>
  <w:style w:type="numbering" w:customStyle="1" w:styleId="4">
    <w:name w:val="Нет списка4"/>
    <w:next w:val="a2"/>
    <w:uiPriority w:val="99"/>
    <w:semiHidden/>
    <w:unhideWhenUsed/>
    <w:rsid w:val="004467D5"/>
  </w:style>
  <w:style w:type="numbering" w:customStyle="1" w:styleId="13">
    <w:name w:val="Нет списка13"/>
    <w:next w:val="a2"/>
    <w:semiHidden/>
    <w:rsid w:val="004467D5"/>
  </w:style>
  <w:style w:type="numbering" w:customStyle="1" w:styleId="113">
    <w:name w:val="Нет списка113"/>
    <w:next w:val="a2"/>
    <w:semiHidden/>
    <w:rsid w:val="004467D5"/>
  </w:style>
  <w:style w:type="numbering" w:customStyle="1" w:styleId="5">
    <w:name w:val="Нет списка5"/>
    <w:next w:val="a2"/>
    <w:uiPriority w:val="99"/>
    <w:semiHidden/>
    <w:unhideWhenUsed/>
    <w:rsid w:val="005A367C"/>
  </w:style>
  <w:style w:type="numbering" w:customStyle="1" w:styleId="14">
    <w:name w:val="Нет списка14"/>
    <w:next w:val="a2"/>
    <w:semiHidden/>
    <w:rsid w:val="005A367C"/>
  </w:style>
  <w:style w:type="numbering" w:customStyle="1" w:styleId="114">
    <w:name w:val="Нет списка114"/>
    <w:next w:val="a2"/>
    <w:semiHidden/>
    <w:rsid w:val="005A367C"/>
  </w:style>
  <w:style w:type="numbering" w:customStyle="1" w:styleId="6">
    <w:name w:val="Нет списка6"/>
    <w:next w:val="a2"/>
    <w:uiPriority w:val="99"/>
    <w:semiHidden/>
    <w:unhideWhenUsed/>
    <w:rsid w:val="005A367C"/>
  </w:style>
  <w:style w:type="numbering" w:customStyle="1" w:styleId="15">
    <w:name w:val="Нет списка15"/>
    <w:next w:val="a2"/>
    <w:semiHidden/>
    <w:rsid w:val="005A367C"/>
  </w:style>
  <w:style w:type="numbering" w:customStyle="1" w:styleId="115">
    <w:name w:val="Нет списка115"/>
    <w:next w:val="a2"/>
    <w:semiHidden/>
    <w:rsid w:val="005A367C"/>
  </w:style>
  <w:style w:type="paragraph" w:customStyle="1" w:styleId="ConsNonformat">
    <w:name w:val="ConsNonformat"/>
    <w:rsid w:val="00A84149"/>
    <w:pPr>
      <w:autoSpaceDE w:val="0"/>
      <w:autoSpaceDN w:val="0"/>
      <w:adjustRightInd w:val="0"/>
      <w:ind w:right="19772"/>
    </w:pPr>
    <w:rPr>
      <w:rFonts w:ascii="Courier New" w:hAnsi="Courier New" w:cs="Courier New"/>
    </w:rPr>
  </w:style>
  <w:style w:type="paragraph" w:customStyle="1" w:styleId="16">
    <w:name w:val="1"/>
    <w:basedOn w:val="a"/>
    <w:rsid w:val="00DD6C7A"/>
    <w:pPr>
      <w:spacing w:before="100" w:beforeAutospacing="1" w:after="100" w:afterAutospacing="1"/>
    </w:pPr>
    <w:rPr>
      <w:rFonts w:ascii="Tahoma" w:hAnsi="Tahoma"/>
      <w:lang w:eastAsia="en-US"/>
    </w:rPr>
  </w:style>
  <w:style w:type="paragraph" w:customStyle="1" w:styleId="western">
    <w:name w:val="western"/>
    <w:basedOn w:val="a"/>
    <w:rsid w:val="00176AD1"/>
    <w:pPr>
      <w:spacing w:before="100" w:beforeAutospacing="1" w:after="142" w:line="276" w:lineRule="auto"/>
    </w:pPr>
    <w:rPr>
      <w:rFonts w:ascii="Times New Roman" w:hAnsi="Times New Roman"/>
      <w:sz w:val="24"/>
      <w:szCs w:val="24"/>
      <w:lang w:val="ru-RU"/>
    </w:rPr>
  </w:style>
  <w:style w:type="paragraph" w:styleId="afc">
    <w:name w:val="Normal (Web)"/>
    <w:basedOn w:val="a"/>
    <w:uiPriority w:val="99"/>
    <w:unhideWhenUsed/>
    <w:rsid w:val="00176AD1"/>
    <w:pPr>
      <w:spacing w:before="100" w:beforeAutospacing="1" w:after="142" w:line="276" w:lineRule="auto"/>
    </w:pPr>
    <w:rPr>
      <w:rFonts w:ascii="Times New Roman" w:hAnsi="Times New Roman"/>
      <w:sz w:val="24"/>
      <w:szCs w:val="24"/>
      <w:lang w:val="ru-RU"/>
    </w:rPr>
  </w:style>
  <w:style w:type="character" w:styleId="afd">
    <w:name w:val="FollowedHyperlink"/>
    <w:basedOn w:val="a0"/>
    <w:uiPriority w:val="99"/>
    <w:unhideWhenUsed/>
    <w:rsid w:val="00176AD1"/>
    <w:rPr>
      <w:color w:val="800000"/>
      <w:u w:val="single"/>
    </w:rPr>
  </w:style>
  <w:style w:type="paragraph" w:customStyle="1" w:styleId="cjk">
    <w:name w:val="cjk"/>
    <w:basedOn w:val="a"/>
    <w:rsid w:val="00176AD1"/>
    <w:pPr>
      <w:spacing w:before="100" w:beforeAutospacing="1" w:after="142" w:line="276" w:lineRule="auto"/>
    </w:pPr>
    <w:rPr>
      <w:rFonts w:ascii="Times New Roman" w:hAnsi="Times New Roman"/>
      <w:sz w:val="24"/>
      <w:szCs w:val="24"/>
      <w:lang w:val="ru-RU"/>
    </w:rPr>
  </w:style>
  <w:style w:type="paragraph" w:customStyle="1" w:styleId="ctl">
    <w:name w:val="ctl"/>
    <w:basedOn w:val="a"/>
    <w:rsid w:val="00176AD1"/>
    <w:pPr>
      <w:spacing w:before="100" w:beforeAutospacing="1" w:after="142" w:line="276" w:lineRule="auto"/>
    </w:pPr>
    <w:rPr>
      <w:rFonts w:ascii="Times New Roman" w:hAnsi="Times New Roman"/>
      <w:sz w:val="24"/>
      <w:szCs w:val="24"/>
      <w:lang w:val="ru-RU"/>
    </w:rPr>
  </w:style>
  <w:style w:type="paragraph" w:styleId="afe">
    <w:name w:val="No Spacing"/>
    <w:link w:val="aff"/>
    <w:uiPriority w:val="1"/>
    <w:qFormat/>
    <w:rsid w:val="00EF737C"/>
    <w:rPr>
      <w:rFonts w:ascii="Times New Roman" w:hAnsi="Times New Roman"/>
      <w:sz w:val="24"/>
      <w:lang w:eastAsia="en-US"/>
    </w:rPr>
  </w:style>
  <w:style w:type="character" w:customStyle="1" w:styleId="aff">
    <w:name w:val="Без интервала Знак"/>
    <w:link w:val="afe"/>
    <w:uiPriority w:val="1"/>
    <w:locked/>
    <w:rsid w:val="00EF737C"/>
    <w:rPr>
      <w:rFonts w:ascii="Times New Roman" w:hAnsi="Times New Roman"/>
      <w:sz w:val="24"/>
      <w:lang w:eastAsia="en-US"/>
    </w:rPr>
  </w:style>
  <w:style w:type="character" w:customStyle="1" w:styleId="afb">
    <w:name w:val="Абзац списка Знак"/>
    <w:link w:val="afa"/>
    <w:uiPriority w:val="99"/>
    <w:locked/>
    <w:rsid w:val="00EF737C"/>
    <w:rPr>
      <w:rFonts w:ascii="Calibri" w:eastAsia="Calibri" w:hAnsi="Calibri"/>
      <w:sz w:val="22"/>
      <w:szCs w:val="22"/>
      <w:lang w:eastAsia="en-US"/>
    </w:rPr>
  </w:style>
  <w:style w:type="paragraph" w:styleId="32">
    <w:name w:val="Body Text Indent 3"/>
    <w:basedOn w:val="a"/>
    <w:link w:val="33"/>
    <w:rsid w:val="00EE1CA7"/>
    <w:pPr>
      <w:spacing w:after="120"/>
      <w:ind w:left="283"/>
    </w:pPr>
    <w:rPr>
      <w:sz w:val="16"/>
      <w:szCs w:val="16"/>
    </w:rPr>
  </w:style>
  <w:style w:type="character" w:customStyle="1" w:styleId="33">
    <w:name w:val="Основной текст с отступом 3 Знак"/>
    <w:basedOn w:val="a0"/>
    <w:link w:val="32"/>
    <w:rsid w:val="00EE1CA7"/>
    <w:rPr>
      <w:rFonts w:ascii="Century" w:hAnsi="Century"/>
      <w:sz w:val="16"/>
      <w:szCs w:val="16"/>
      <w:lang w:val="en-US"/>
    </w:rPr>
  </w:style>
  <w:style w:type="paragraph" w:styleId="aff0">
    <w:name w:val="Plain Text"/>
    <w:basedOn w:val="a"/>
    <w:link w:val="aff1"/>
    <w:rsid w:val="00EE1CA7"/>
    <w:rPr>
      <w:rFonts w:ascii="Courier New" w:hAnsi="Courier New"/>
      <w:lang w:val="ru-RU"/>
    </w:rPr>
  </w:style>
  <w:style w:type="character" w:customStyle="1" w:styleId="aff1">
    <w:name w:val="Текст Знак"/>
    <w:basedOn w:val="a0"/>
    <w:link w:val="aff0"/>
    <w:rsid w:val="00EE1CA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43486">
      <w:bodyDiv w:val="1"/>
      <w:marLeft w:val="0"/>
      <w:marRight w:val="0"/>
      <w:marTop w:val="0"/>
      <w:marBottom w:val="0"/>
      <w:divBdr>
        <w:top w:val="none" w:sz="0" w:space="0" w:color="auto"/>
        <w:left w:val="none" w:sz="0" w:space="0" w:color="auto"/>
        <w:bottom w:val="none" w:sz="0" w:space="0" w:color="auto"/>
        <w:right w:val="none" w:sz="0" w:space="0" w:color="auto"/>
      </w:divBdr>
    </w:div>
    <w:div w:id="389118674">
      <w:bodyDiv w:val="1"/>
      <w:marLeft w:val="0"/>
      <w:marRight w:val="0"/>
      <w:marTop w:val="0"/>
      <w:marBottom w:val="0"/>
      <w:divBdr>
        <w:top w:val="none" w:sz="0" w:space="0" w:color="auto"/>
        <w:left w:val="none" w:sz="0" w:space="0" w:color="auto"/>
        <w:bottom w:val="none" w:sz="0" w:space="0" w:color="auto"/>
        <w:right w:val="none" w:sz="0" w:space="0" w:color="auto"/>
      </w:divBdr>
    </w:div>
    <w:div w:id="1970741574">
      <w:bodyDiv w:val="1"/>
      <w:marLeft w:val="0"/>
      <w:marRight w:val="0"/>
      <w:marTop w:val="0"/>
      <w:marBottom w:val="0"/>
      <w:divBdr>
        <w:top w:val="none" w:sz="0" w:space="0" w:color="auto"/>
        <w:left w:val="none" w:sz="0" w:space="0" w:color="auto"/>
        <w:bottom w:val="none" w:sz="0" w:space="0" w:color="auto"/>
        <w:right w:val="none" w:sz="0" w:space="0" w:color="auto"/>
      </w:divBdr>
    </w:div>
    <w:div w:id="210326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64;&#1072;&#1073;&#1083;&#1086;&#1085;&#1099;\&#1055;&#1080;&#1089;&#1100;&#1084;&#1086;%20&#1044;&#1047;&#105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88F6D-6FD1-4318-9776-F7CEEC46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ДЗР</Template>
  <TotalTime>0</TotalTime>
  <Pages>20</Pages>
  <Words>6542</Words>
  <Characters>37296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Бланк письма администрации</vt:lpstr>
    </vt:vector>
  </TitlesOfParts>
  <Company>Комитет по информатизации</Company>
  <LinksUpToDate>false</LinksUpToDate>
  <CharactersWithSpaces>43751</CharactersWithSpaces>
  <SharedDoc>false</SharedDoc>
  <HLinks>
    <vt:vector size="78" baseType="variant">
      <vt:variant>
        <vt:i4>6160395</vt:i4>
      </vt:variant>
      <vt:variant>
        <vt:i4>36</vt:i4>
      </vt:variant>
      <vt:variant>
        <vt:i4>0</vt:i4>
      </vt:variant>
      <vt:variant>
        <vt:i4>5</vt:i4>
      </vt:variant>
      <vt:variant>
        <vt:lpwstr>consultantplus://offline/ref=AC7A77D7BED2251F6663F1B2B6CBCB7FBB809FEB69873B3F27915CF95E958EECB5B058F0F8BED9M5x0L</vt:lpwstr>
      </vt:variant>
      <vt:variant>
        <vt:lpwstr/>
      </vt:variant>
      <vt:variant>
        <vt:i4>589919</vt:i4>
      </vt:variant>
      <vt:variant>
        <vt:i4>33</vt:i4>
      </vt:variant>
      <vt:variant>
        <vt:i4>0</vt:i4>
      </vt:variant>
      <vt:variant>
        <vt:i4>5</vt:i4>
      </vt:variant>
      <vt:variant>
        <vt:lpwstr>consultantplus://offline/ref=3C7B76A9869B53A4CF22A5AFF02D1BC777FD4E1536EE98C2F072AB2E9BCE8B491E8B36AD0FE27F0BtCL</vt:lpwstr>
      </vt:variant>
      <vt:variant>
        <vt:lpwstr/>
      </vt:variant>
      <vt:variant>
        <vt:i4>3080294</vt:i4>
      </vt:variant>
      <vt:variant>
        <vt:i4>30</vt:i4>
      </vt:variant>
      <vt:variant>
        <vt:i4>0</vt:i4>
      </vt:variant>
      <vt:variant>
        <vt:i4>5</vt:i4>
      </vt:variant>
      <vt:variant>
        <vt:lpwstr>http://www.tyumen-city.ru/</vt:lpwstr>
      </vt:variant>
      <vt:variant>
        <vt:lpwstr/>
      </vt:variant>
      <vt:variant>
        <vt:i4>524354</vt:i4>
      </vt:variant>
      <vt:variant>
        <vt:i4>27</vt:i4>
      </vt:variant>
      <vt:variant>
        <vt:i4>0</vt:i4>
      </vt:variant>
      <vt:variant>
        <vt:i4>5</vt:i4>
      </vt:variant>
      <vt:variant>
        <vt:lpwstr>http://www.torgi.gov.ru/</vt:lpwstr>
      </vt:variant>
      <vt:variant>
        <vt:lpwstr/>
      </vt:variant>
      <vt:variant>
        <vt:i4>3080294</vt:i4>
      </vt:variant>
      <vt:variant>
        <vt:i4>24</vt:i4>
      </vt:variant>
      <vt:variant>
        <vt:i4>0</vt:i4>
      </vt:variant>
      <vt:variant>
        <vt:i4>5</vt:i4>
      </vt:variant>
      <vt:variant>
        <vt:lpwstr>http://www.tyumen-city.ru/</vt:lpwstr>
      </vt:variant>
      <vt:variant>
        <vt:lpwstr/>
      </vt:variant>
      <vt:variant>
        <vt:i4>524354</vt:i4>
      </vt:variant>
      <vt:variant>
        <vt:i4>21</vt:i4>
      </vt:variant>
      <vt:variant>
        <vt:i4>0</vt:i4>
      </vt:variant>
      <vt:variant>
        <vt:i4>5</vt:i4>
      </vt:variant>
      <vt:variant>
        <vt:lpwstr>http://www.torgi.gov.ru/</vt:lpwstr>
      </vt:variant>
      <vt:variant>
        <vt:lpwstr/>
      </vt:variant>
      <vt:variant>
        <vt:i4>3080294</vt:i4>
      </vt:variant>
      <vt:variant>
        <vt:i4>18</vt:i4>
      </vt:variant>
      <vt:variant>
        <vt:i4>0</vt:i4>
      </vt:variant>
      <vt:variant>
        <vt:i4>5</vt:i4>
      </vt:variant>
      <vt:variant>
        <vt:lpwstr>http://www.tyumen-city.ru/</vt:lpwstr>
      </vt:variant>
      <vt:variant>
        <vt:lpwstr/>
      </vt:variant>
      <vt:variant>
        <vt:i4>524354</vt:i4>
      </vt:variant>
      <vt:variant>
        <vt:i4>15</vt:i4>
      </vt:variant>
      <vt:variant>
        <vt:i4>0</vt:i4>
      </vt:variant>
      <vt:variant>
        <vt:i4>5</vt:i4>
      </vt:variant>
      <vt:variant>
        <vt:lpwstr>http://www.torgi.gov.ru/</vt:lpwstr>
      </vt:variant>
      <vt:variant>
        <vt:lpwstr/>
      </vt:variant>
      <vt:variant>
        <vt:i4>589919</vt:i4>
      </vt:variant>
      <vt:variant>
        <vt:i4>12</vt:i4>
      </vt:variant>
      <vt:variant>
        <vt:i4>0</vt:i4>
      </vt:variant>
      <vt:variant>
        <vt:i4>5</vt:i4>
      </vt:variant>
      <vt:variant>
        <vt:lpwstr>consultantplus://offline/ref=3C7B76A9869B53A4CF22A5AFF02D1BC777FD4E1536EE98C2F072AB2E9BCE8B491E8B36AD0FE27F0BtCL</vt:lpwstr>
      </vt:variant>
      <vt:variant>
        <vt:lpwstr/>
      </vt:variant>
      <vt:variant>
        <vt:i4>3080298</vt:i4>
      </vt:variant>
      <vt:variant>
        <vt:i4>9</vt:i4>
      </vt:variant>
      <vt:variant>
        <vt:i4>0</vt:i4>
      </vt:variant>
      <vt:variant>
        <vt:i4>5</vt:i4>
      </vt:variant>
      <vt:variant>
        <vt:lpwstr>consultantplus://offline/ref=CC3F842709840A16E32637851C7463B81CEAF6AD3D871047A6E5DB1717E206FC1194C9EE796470CE0E98AD22BDF308CBD4E63FED6757F243128B9823D1EBK</vt:lpwstr>
      </vt:variant>
      <vt:variant>
        <vt:lpwstr/>
      </vt:variant>
      <vt:variant>
        <vt:i4>7077914</vt:i4>
      </vt:variant>
      <vt:variant>
        <vt:i4>6</vt:i4>
      </vt:variant>
      <vt:variant>
        <vt:i4>0</vt:i4>
      </vt:variant>
      <vt:variant>
        <vt:i4>5</vt:i4>
      </vt:variant>
      <vt:variant>
        <vt:lpwstr>mailto:zemcom@tyumen-citi.ru</vt:lpwstr>
      </vt:variant>
      <vt:variant>
        <vt:lpwstr/>
      </vt:variant>
      <vt:variant>
        <vt:i4>524354</vt:i4>
      </vt:variant>
      <vt:variant>
        <vt:i4>3</vt:i4>
      </vt:variant>
      <vt:variant>
        <vt:i4>0</vt:i4>
      </vt:variant>
      <vt:variant>
        <vt:i4>5</vt:i4>
      </vt:variant>
      <vt:variant>
        <vt:lpwstr>http://www.torgi.gov.ru/</vt:lpwstr>
      </vt:variant>
      <vt:variant>
        <vt:lpwstr/>
      </vt:variant>
      <vt:variant>
        <vt:i4>7077898</vt:i4>
      </vt:variant>
      <vt:variant>
        <vt:i4>0</vt:i4>
      </vt:variant>
      <vt:variant>
        <vt:i4>0</vt:i4>
      </vt:variant>
      <vt:variant>
        <vt:i4>5</vt:i4>
      </vt:variant>
      <vt:variant>
        <vt:lpwstr>mailto:zemcom@tyumen-city.ru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письма администрации</dc:title>
  <dc:creator>Alferov</dc:creator>
  <cp:keywords>администрация</cp:keywords>
  <cp:lastModifiedBy>Мария Сергеевна Пасторина</cp:lastModifiedBy>
  <cp:revision>2</cp:revision>
  <cp:lastPrinted>2022-08-18T10:47:00Z</cp:lastPrinted>
  <dcterms:created xsi:type="dcterms:W3CDTF">2022-08-19T11:40:00Z</dcterms:created>
  <dcterms:modified xsi:type="dcterms:W3CDTF">2022-08-19T11:40:00Z</dcterms:modified>
  <cp:category>Бланк</cp:category>
</cp:coreProperties>
</file>